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4265" w14:textId="793C8C76" w:rsidR="00841BCD" w:rsidRPr="006E16D7" w:rsidRDefault="0088368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pectrum Sans" w:eastAsia="SimSun" w:hAnsi="Spectrum Sans" w:cs="Spectrum Sans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E16D7">
        <w:rPr>
          <w:rFonts w:ascii="Spectrum Sans" w:eastAsia="SimSun" w:hAnsi="Spectrum Sans" w:cs="Spectrum Sans"/>
          <w:b/>
          <w:bCs/>
          <w:sz w:val="24"/>
          <w:szCs w:val="20"/>
        </w:rPr>
        <w:t>3GPP TSG-RAN WG4 Meeting #11</w:t>
      </w:r>
      <w:r w:rsidR="00817937" w:rsidRPr="006E16D7">
        <w:rPr>
          <w:rFonts w:ascii="Spectrum Sans" w:eastAsia="SimSun" w:hAnsi="Spectrum Sans" w:cs="Spectrum Sans"/>
          <w:b/>
          <w:bCs/>
          <w:sz w:val="24"/>
          <w:szCs w:val="20"/>
        </w:rPr>
        <w:t>6-bis</w:t>
      </w:r>
      <w:r w:rsidR="00841BCD" w:rsidRPr="006E16D7">
        <w:rPr>
          <w:rFonts w:ascii="Spectrum Sans" w:eastAsia="SimSun" w:hAnsi="Spectrum Sans" w:cs="Spectrum Sans"/>
          <w:b/>
          <w:bCs/>
          <w:sz w:val="24"/>
          <w:szCs w:val="20"/>
        </w:rPr>
        <w:tab/>
      </w:r>
      <w:r w:rsidR="00B705EF" w:rsidRPr="006E16D7">
        <w:rPr>
          <w:rFonts w:ascii="Spectrum Sans" w:eastAsia="SimSun" w:hAnsi="Spectrum Sans" w:cs="Spectrum Sans"/>
          <w:b/>
          <w:bCs/>
          <w:sz w:val="24"/>
          <w:szCs w:val="20"/>
          <w:lang w:eastAsia="ja-JP"/>
        </w:rPr>
        <w:t>R4-2513026</w:t>
      </w:r>
    </w:p>
    <w:p w14:paraId="1022F602" w14:textId="1043FF96" w:rsidR="00841BCD" w:rsidRPr="006E16D7" w:rsidRDefault="0081793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pectrum Sans" w:eastAsia="SimSun" w:hAnsi="Spectrum Sans" w:cs="Spectrum Sans"/>
          <w:b/>
          <w:bCs/>
          <w:sz w:val="24"/>
          <w:szCs w:val="20"/>
        </w:rPr>
      </w:pPr>
      <w:r w:rsidRPr="006E16D7">
        <w:rPr>
          <w:rFonts w:ascii="Spectrum Sans" w:eastAsia="SimSun" w:hAnsi="Spectrum Sans" w:cs="Spectrum Sans"/>
          <w:b/>
          <w:sz w:val="24"/>
          <w:szCs w:val="20"/>
        </w:rPr>
        <w:t>Prague, Czech Republic</w:t>
      </w:r>
      <w:r w:rsidR="0088368D" w:rsidRPr="006E16D7">
        <w:rPr>
          <w:rFonts w:ascii="Spectrum Sans" w:eastAsia="SimSun" w:hAnsi="Spectrum Sans" w:cs="Spectrum Sans"/>
          <w:b/>
          <w:sz w:val="24"/>
          <w:szCs w:val="20"/>
        </w:rPr>
        <w:t xml:space="preserve">, </w:t>
      </w:r>
      <w:r w:rsidRPr="006E16D7">
        <w:rPr>
          <w:rFonts w:ascii="Spectrum Sans" w:eastAsia="SimSun" w:hAnsi="Spectrum Sans" w:cs="Spectrum Sans"/>
          <w:b/>
          <w:sz w:val="24"/>
          <w:szCs w:val="20"/>
        </w:rPr>
        <w:t>13</w:t>
      </w:r>
      <w:r w:rsidR="0088368D" w:rsidRPr="006E16D7">
        <w:rPr>
          <w:rFonts w:ascii="Spectrum Sans" w:eastAsia="SimSun" w:hAnsi="Spectrum Sans" w:cs="Spectrum Sans"/>
          <w:b/>
          <w:sz w:val="24"/>
          <w:szCs w:val="20"/>
        </w:rPr>
        <w:t xml:space="preserve"> </w:t>
      </w:r>
      <w:r w:rsidRPr="006E16D7">
        <w:rPr>
          <w:rFonts w:ascii="Spectrum Sans" w:eastAsia="SimSun" w:hAnsi="Spectrum Sans" w:cs="Spectrum Sans"/>
          <w:b/>
          <w:sz w:val="24"/>
          <w:szCs w:val="20"/>
        </w:rPr>
        <w:t>Oct</w:t>
      </w:r>
      <w:r w:rsidR="0088368D" w:rsidRPr="006E16D7">
        <w:rPr>
          <w:rFonts w:ascii="Spectrum Sans" w:eastAsia="SimSun" w:hAnsi="Spectrum Sans" w:cs="Spectrum Sans"/>
          <w:b/>
          <w:sz w:val="24"/>
          <w:szCs w:val="20"/>
        </w:rPr>
        <w:t xml:space="preserve"> 202</w:t>
      </w:r>
      <w:r w:rsidRPr="006E16D7">
        <w:rPr>
          <w:rFonts w:ascii="Spectrum Sans" w:eastAsia="SimSun" w:hAnsi="Spectrum Sans" w:cs="Spectrum Sans"/>
          <w:b/>
          <w:sz w:val="24"/>
          <w:szCs w:val="20"/>
        </w:rPr>
        <w:t>5</w:t>
      </w:r>
      <w:r w:rsidR="0088368D" w:rsidRPr="006E16D7">
        <w:rPr>
          <w:rFonts w:ascii="Spectrum Sans" w:eastAsia="SimSun" w:hAnsi="Spectrum Sans" w:cs="Spectrum Sans"/>
          <w:b/>
          <w:sz w:val="24"/>
          <w:szCs w:val="20"/>
        </w:rPr>
        <w:t xml:space="preserve"> - </w:t>
      </w:r>
      <w:r w:rsidRPr="006E16D7">
        <w:rPr>
          <w:rFonts w:ascii="Spectrum Sans" w:eastAsia="SimSun" w:hAnsi="Spectrum Sans" w:cs="Spectrum Sans"/>
          <w:b/>
          <w:sz w:val="24"/>
          <w:szCs w:val="20"/>
        </w:rPr>
        <w:t>17</w:t>
      </w:r>
      <w:r w:rsidR="0088368D" w:rsidRPr="006E16D7">
        <w:rPr>
          <w:rFonts w:ascii="Spectrum Sans" w:eastAsia="SimSun" w:hAnsi="Spectrum Sans" w:cs="Spectrum Sans"/>
          <w:b/>
          <w:sz w:val="24"/>
          <w:szCs w:val="20"/>
        </w:rPr>
        <w:t xml:space="preserve"> </w:t>
      </w:r>
      <w:r w:rsidRPr="006E16D7">
        <w:rPr>
          <w:rFonts w:ascii="Spectrum Sans" w:eastAsia="SimSun" w:hAnsi="Spectrum Sans" w:cs="Spectrum Sans"/>
          <w:b/>
          <w:sz w:val="24"/>
          <w:szCs w:val="20"/>
        </w:rPr>
        <w:t>Oct</w:t>
      </w:r>
      <w:r w:rsidR="0088368D" w:rsidRPr="006E16D7">
        <w:rPr>
          <w:rFonts w:ascii="Spectrum Sans" w:eastAsia="SimSun" w:hAnsi="Spectrum Sans" w:cs="Spectrum Sans"/>
          <w:b/>
          <w:sz w:val="24"/>
          <w:szCs w:val="20"/>
        </w:rPr>
        <w:t xml:space="preserve"> 202</w:t>
      </w:r>
      <w:r w:rsidRPr="006E16D7">
        <w:rPr>
          <w:rFonts w:ascii="Spectrum Sans" w:eastAsia="SimSun" w:hAnsi="Spectrum Sans" w:cs="Spectrum Sans"/>
          <w:b/>
          <w:sz w:val="24"/>
          <w:szCs w:val="20"/>
        </w:rPr>
        <w:t>5</w:t>
      </w:r>
    </w:p>
    <w:bookmarkEnd w:id="0"/>
    <w:bookmarkEnd w:id="1"/>
    <w:p w14:paraId="284471FC" w14:textId="77777777" w:rsidR="00841BCD" w:rsidRPr="006E16D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pectrum Sans" w:eastAsia="SimSun" w:hAnsi="Spectrum Sans" w:cs="Spectrum Sans"/>
          <w:b/>
          <w:bCs/>
          <w:sz w:val="24"/>
          <w:szCs w:val="20"/>
          <w:lang w:eastAsia="ja-JP"/>
        </w:rPr>
      </w:pPr>
    </w:p>
    <w:p w14:paraId="64D5A06B" w14:textId="7FC91E14" w:rsidR="00841BCD" w:rsidRPr="006E16D7" w:rsidRDefault="00841BCD" w:rsidP="00841BCD">
      <w:pPr>
        <w:tabs>
          <w:tab w:val="left" w:pos="1985"/>
        </w:tabs>
        <w:ind w:left="1985" w:hanging="1985"/>
        <w:rPr>
          <w:rFonts w:ascii="Spectrum Sans" w:eastAsia="Calibri" w:hAnsi="Spectrum Sans" w:cs="Spectrum Sans"/>
          <w:b/>
          <w:bCs/>
          <w:sz w:val="24"/>
        </w:rPr>
      </w:pPr>
      <w:r w:rsidRPr="006E16D7">
        <w:rPr>
          <w:rFonts w:ascii="Spectrum Sans" w:eastAsia="Calibri" w:hAnsi="Spectrum Sans" w:cs="Spectrum Sans"/>
          <w:b/>
          <w:bCs/>
          <w:sz w:val="24"/>
        </w:rPr>
        <w:t>Source:</w:t>
      </w:r>
      <w:r w:rsidRPr="006E16D7">
        <w:rPr>
          <w:rFonts w:ascii="Spectrum Sans" w:eastAsia="Calibri" w:hAnsi="Spectrum Sans" w:cs="Spectrum Sans"/>
          <w:b/>
          <w:bCs/>
          <w:sz w:val="24"/>
        </w:rPr>
        <w:tab/>
      </w:r>
      <w:r w:rsidR="00040DE6" w:rsidRPr="006E16D7">
        <w:rPr>
          <w:rFonts w:ascii="Spectrum Sans" w:hAnsi="Spectrum Sans" w:cs="Spectrum Sans"/>
          <w:b/>
          <w:sz w:val="24"/>
        </w:rPr>
        <w:t>Charter</w:t>
      </w:r>
      <w:r w:rsidR="00142BF7" w:rsidRPr="006E16D7">
        <w:rPr>
          <w:rFonts w:ascii="Spectrum Sans" w:hAnsi="Spectrum Sans" w:cs="Spectrum Sans"/>
          <w:b/>
          <w:sz w:val="24"/>
        </w:rPr>
        <w:t xml:space="preserve"> Communications</w:t>
      </w:r>
    </w:p>
    <w:p w14:paraId="72781AD6" w14:textId="0076F3C7" w:rsidR="00841BCD" w:rsidRPr="006E16D7" w:rsidRDefault="00841BCD" w:rsidP="00841BCD">
      <w:pPr>
        <w:ind w:left="1985" w:hanging="1985"/>
        <w:rPr>
          <w:rFonts w:ascii="Spectrum Sans" w:eastAsia="Calibri" w:hAnsi="Spectrum Sans" w:cs="Spectrum Sans"/>
          <w:b/>
          <w:bCs/>
          <w:sz w:val="24"/>
        </w:rPr>
      </w:pPr>
      <w:r w:rsidRPr="006E16D7">
        <w:rPr>
          <w:rFonts w:ascii="Spectrum Sans" w:eastAsia="Calibri" w:hAnsi="Spectrum Sans" w:cs="Spectrum Sans"/>
          <w:b/>
          <w:bCs/>
          <w:sz w:val="24"/>
        </w:rPr>
        <w:t>Title:</w:t>
      </w:r>
      <w:r w:rsidRPr="006E16D7">
        <w:rPr>
          <w:rFonts w:ascii="Spectrum Sans" w:eastAsia="Calibri" w:hAnsi="Spectrum Sans" w:cs="Spectrum Sans"/>
          <w:b/>
          <w:bCs/>
          <w:sz w:val="24"/>
        </w:rPr>
        <w:tab/>
      </w:r>
      <w:r w:rsidR="001F6603" w:rsidRPr="006E16D7">
        <w:rPr>
          <w:rFonts w:ascii="Spectrum Sans" w:eastAsia="Calibri" w:hAnsi="Spectrum Sans" w:cs="Spectrum Sans"/>
          <w:b/>
          <w:bCs/>
          <w:sz w:val="24"/>
        </w:rPr>
        <w:t xml:space="preserve">Improving 6G UL throughput performance  </w:t>
      </w:r>
    </w:p>
    <w:p w14:paraId="04AA6826" w14:textId="29C4C6E1" w:rsidR="00841BCD" w:rsidRPr="006E16D7" w:rsidRDefault="00841BCD" w:rsidP="00841BCD">
      <w:pPr>
        <w:tabs>
          <w:tab w:val="left" w:pos="1985"/>
        </w:tabs>
        <w:spacing w:after="120" w:line="240" w:lineRule="auto"/>
        <w:rPr>
          <w:rFonts w:ascii="Spectrum Sans" w:eastAsia="MS Mincho" w:hAnsi="Spectrum Sans" w:cs="Spectrum Sans"/>
          <w:b/>
          <w:bCs/>
          <w:sz w:val="21"/>
          <w:szCs w:val="21"/>
        </w:rPr>
      </w:pPr>
      <w:r w:rsidRPr="006E16D7">
        <w:rPr>
          <w:rFonts w:ascii="Spectrum Sans" w:eastAsia="MS Mincho" w:hAnsi="Spectrum Sans" w:cs="Spectrum Sans"/>
          <w:b/>
          <w:bCs/>
          <w:sz w:val="24"/>
          <w:szCs w:val="20"/>
        </w:rPr>
        <w:t>Agenda item:</w:t>
      </w:r>
      <w:r w:rsidRPr="006E16D7">
        <w:rPr>
          <w:rFonts w:ascii="Spectrum Sans" w:eastAsia="MS Mincho" w:hAnsi="Spectrum Sans" w:cs="Spectrum Sans"/>
          <w:b/>
          <w:bCs/>
          <w:sz w:val="24"/>
          <w:szCs w:val="20"/>
        </w:rPr>
        <w:tab/>
      </w:r>
      <w:r w:rsidR="008355C0" w:rsidRPr="006E16D7">
        <w:rPr>
          <w:rFonts w:ascii="Spectrum Sans" w:hAnsi="Spectrum Sans" w:cs="Spectrum Sans"/>
          <w:b/>
          <w:sz w:val="22"/>
          <w:szCs w:val="20"/>
        </w:rPr>
        <w:t>8.3</w:t>
      </w:r>
      <w:r w:rsidR="00E462C9" w:rsidRPr="006E16D7">
        <w:rPr>
          <w:rFonts w:ascii="Spectrum Sans" w:hAnsi="Spectrum Sans" w:cs="Spectrum Sans"/>
          <w:b/>
          <w:sz w:val="22"/>
          <w:szCs w:val="20"/>
        </w:rPr>
        <w:t xml:space="preserve"> </w:t>
      </w:r>
      <w:r w:rsidR="001F6603" w:rsidRPr="006E16D7">
        <w:rPr>
          <w:rFonts w:ascii="Spectrum Sans" w:hAnsi="Spectrum Sans" w:cs="Spectrum Sans"/>
          <w:b/>
          <w:sz w:val="22"/>
          <w:szCs w:val="20"/>
        </w:rPr>
        <w:t>[FS_6G_Radio] System Parameters</w:t>
      </w:r>
    </w:p>
    <w:p w14:paraId="186A3C92" w14:textId="7A0970C0" w:rsidR="00D66188" w:rsidRPr="006E16D7" w:rsidRDefault="00841BCD" w:rsidP="00841BCD">
      <w:pPr>
        <w:tabs>
          <w:tab w:val="left" w:pos="1985"/>
        </w:tabs>
        <w:rPr>
          <w:rFonts w:ascii="Spectrum Sans" w:eastAsia="Calibri" w:hAnsi="Spectrum Sans" w:cs="Spectrum Sans"/>
          <w:b/>
          <w:bCs/>
          <w:sz w:val="24"/>
        </w:rPr>
      </w:pPr>
      <w:r w:rsidRPr="006E16D7">
        <w:rPr>
          <w:rFonts w:ascii="Spectrum Sans" w:eastAsia="Calibri" w:hAnsi="Spectrum Sans" w:cs="Spectrum Sans"/>
          <w:b/>
          <w:bCs/>
          <w:sz w:val="24"/>
        </w:rPr>
        <w:t>Document for:</w:t>
      </w:r>
      <w:r w:rsidRPr="006E16D7">
        <w:rPr>
          <w:rFonts w:ascii="Spectrum Sans" w:eastAsia="Calibri" w:hAnsi="Spectrum Sans" w:cs="Spectrum Sans"/>
          <w:b/>
          <w:bCs/>
          <w:sz w:val="24"/>
        </w:rPr>
        <w:tab/>
      </w:r>
      <w:r w:rsidR="00AB3EAF" w:rsidRPr="006E16D7">
        <w:rPr>
          <w:rFonts w:ascii="Spectrum Sans" w:hAnsi="Spectrum Sans" w:cs="Spectrum Sans"/>
          <w:b/>
          <w:sz w:val="24"/>
        </w:rPr>
        <w:t>Agreement</w:t>
      </w:r>
    </w:p>
    <w:p w14:paraId="3EA25A72" w14:textId="77777777" w:rsidR="00E323E9" w:rsidRPr="006E16D7" w:rsidRDefault="00E323E9" w:rsidP="00841BCD">
      <w:pPr>
        <w:tabs>
          <w:tab w:val="left" w:pos="1985"/>
        </w:tabs>
        <w:rPr>
          <w:rFonts w:ascii="Spectrum Sans" w:eastAsia="Calibri" w:hAnsi="Spectrum Sans" w:cs="Spectrum Sans"/>
          <w:b/>
          <w:bCs/>
          <w:sz w:val="24"/>
        </w:rPr>
      </w:pPr>
    </w:p>
    <w:p w14:paraId="7574A419" w14:textId="77777777" w:rsidR="00841BCD" w:rsidRPr="006E16D7" w:rsidRDefault="00841BCD" w:rsidP="00A37002">
      <w:pPr>
        <w:pStyle w:val="RAN4H1"/>
        <w:rPr>
          <w:rFonts w:ascii="Spectrum Sans" w:hAnsi="Spectrum Sans" w:cs="Spectrum Sans"/>
        </w:rPr>
      </w:pPr>
      <w:bookmarkStart w:id="2" w:name="_Toc116995841"/>
      <w:r w:rsidRPr="006E16D7">
        <w:rPr>
          <w:rFonts w:ascii="Spectrum Sans" w:hAnsi="Spectrum Sans" w:cs="Spectrum Sans"/>
        </w:rPr>
        <w:t>Intro</w:t>
      </w:r>
      <w:r w:rsidRPr="006E16D7">
        <w:rPr>
          <w:rStyle w:val="RAN4H1Char"/>
          <w:rFonts w:ascii="Spectrum Sans" w:hAnsi="Spectrum Sans" w:cs="Spectrum Sans"/>
          <w:lang w:val="en-US"/>
        </w:rPr>
        <w:t>ductio</w:t>
      </w:r>
      <w:r w:rsidRPr="006E16D7">
        <w:rPr>
          <w:rFonts w:ascii="Spectrum Sans" w:hAnsi="Spectrum Sans" w:cs="Spectrum Sans"/>
        </w:rPr>
        <w:t>n</w:t>
      </w:r>
      <w:bookmarkEnd w:id="2"/>
    </w:p>
    <w:p w14:paraId="71B2730D" w14:textId="63F98EF8" w:rsidR="00986B9C" w:rsidRPr="006E16D7" w:rsidRDefault="008D1286" w:rsidP="0031784C">
      <w:pPr>
        <w:rPr>
          <w:rFonts w:ascii="Spectrum Sans" w:hAnsi="Spectrum Sans" w:cs="Spectrum Sans"/>
          <w:sz w:val="22"/>
          <w:szCs w:val="24"/>
        </w:rPr>
      </w:pPr>
      <w:r w:rsidRPr="006E16D7">
        <w:rPr>
          <w:rFonts w:ascii="Spectrum Sans" w:hAnsi="Spectrum Sans" w:cs="Spectrum Sans"/>
          <w:sz w:val="22"/>
          <w:szCs w:val="24"/>
        </w:rPr>
        <w:t xml:space="preserve">In this contribution, we </w:t>
      </w:r>
      <w:r w:rsidR="00113DF1" w:rsidRPr="006E16D7">
        <w:rPr>
          <w:rFonts w:ascii="Spectrum Sans" w:hAnsi="Spectrum Sans" w:cs="Spectrum Sans"/>
          <w:sz w:val="22"/>
          <w:szCs w:val="24"/>
        </w:rPr>
        <w:t xml:space="preserve">propose to study </w:t>
      </w:r>
      <w:r w:rsidR="00041887" w:rsidRPr="006E16D7">
        <w:rPr>
          <w:rFonts w:ascii="Spectrum Sans" w:eastAsia="Calibri" w:hAnsi="Spectrum Sans" w:cs="Spectrum Sans"/>
          <w:sz w:val="24"/>
        </w:rPr>
        <w:t>UL throughput performance</w:t>
      </w:r>
      <w:r w:rsidR="00041887" w:rsidRPr="006E16D7">
        <w:rPr>
          <w:rFonts w:ascii="Spectrum Sans" w:eastAsia="Calibri" w:hAnsi="Spectrum Sans" w:cs="Spectrum Sans"/>
          <w:b/>
          <w:bCs/>
          <w:sz w:val="24"/>
        </w:rPr>
        <w:t xml:space="preserve"> </w:t>
      </w:r>
      <w:r w:rsidR="0031784C" w:rsidRPr="006E16D7">
        <w:rPr>
          <w:rFonts w:ascii="Spectrum Sans" w:hAnsi="Spectrum Sans" w:cs="Spectrum Sans"/>
          <w:sz w:val="22"/>
          <w:szCs w:val="24"/>
        </w:rPr>
        <w:t xml:space="preserve">for </w:t>
      </w:r>
      <w:r w:rsidR="00041887">
        <w:rPr>
          <w:rFonts w:ascii="Spectrum Sans" w:hAnsi="Spectrum Sans" w:cs="Spectrum Sans"/>
          <w:sz w:val="22"/>
          <w:szCs w:val="24"/>
        </w:rPr>
        <w:t xml:space="preserve">specific devices, i.e., </w:t>
      </w:r>
      <w:r w:rsidR="0031784C" w:rsidRPr="006E16D7">
        <w:rPr>
          <w:rFonts w:ascii="Spectrum Sans" w:hAnsi="Spectrum Sans" w:cs="Spectrum Sans"/>
          <w:sz w:val="22"/>
          <w:szCs w:val="24"/>
        </w:rPr>
        <w:t>Fixed Wireless Access (FWA)</w:t>
      </w:r>
      <w:r w:rsidR="00D066B6" w:rsidRPr="006E16D7">
        <w:rPr>
          <w:rFonts w:ascii="Spectrum Sans" w:hAnsi="Spectrum Sans" w:cs="Spectrum Sans"/>
          <w:sz w:val="22"/>
          <w:szCs w:val="24"/>
        </w:rPr>
        <w:t xml:space="preserve"> </w:t>
      </w:r>
      <w:r w:rsidR="00113DF1" w:rsidRPr="006E16D7">
        <w:rPr>
          <w:rFonts w:ascii="Spectrum Sans" w:hAnsi="Spectrum Sans" w:cs="Spectrum Sans"/>
          <w:sz w:val="22"/>
          <w:szCs w:val="24"/>
        </w:rPr>
        <w:t>in Rel-</w:t>
      </w:r>
      <w:r w:rsidR="00BB4EB1" w:rsidRPr="006E16D7">
        <w:rPr>
          <w:rFonts w:ascii="Spectrum Sans" w:hAnsi="Spectrum Sans" w:cs="Spectrum Sans"/>
          <w:sz w:val="22"/>
          <w:szCs w:val="24"/>
        </w:rPr>
        <w:t>20 and</w:t>
      </w:r>
      <w:r w:rsidR="00113DF1" w:rsidRPr="006E16D7">
        <w:rPr>
          <w:rFonts w:ascii="Spectrum Sans" w:hAnsi="Spectrum Sans" w:cs="Spectrum Sans"/>
          <w:sz w:val="22"/>
          <w:szCs w:val="24"/>
        </w:rPr>
        <w:t xml:space="preserve"> </w:t>
      </w:r>
      <w:r w:rsidR="00041887">
        <w:rPr>
          <w:rFonts w:ascii="Spectrum Sans" w:hAnsi="Spectrum Sans" w:cs="Spectrum Sans"/>
          <w:sz w:val="22"/>
          <w:szCs w:val="24"/>
        </w:rPr>
        <w:t>continue normalization work</w:t>
      </w:r>
      <w:r w:rsidR="00113DF1" w:rsidRPr="006E16D7">
        <w:rPr>
          <w:rFonts w:ascii="Spectrum Sans" w:hAnsi="Spectrum Sans" w:cs="Spectrum Sans"/>
          <w:sz w:val="22"/>
          <w:szCs w:val="24"/>
        </w:rPr>
        <w:t xml:space="preserve"> in Rel-21</w:t>
      </w:r>
      <w:r w:rsidR="00041887">
        <w:rPr>
          <w:rFonts w:ascii="Spectrum Sans" w:hAnsi="Spectrum Sans" w:cs="Spectrum Sans"/>
          <w:sz w:val="22"/>
          <w:szCs w:val="24"/>
        </w:rPr>
        <w:t xml:space="preserve">. </w:t>
      </w:r>
    </w:p>
    <w:p w14:paraId="6A608A29" w14:textId="63B28C7D" w:rsidR="00113DF1" w:rsidRPr="006E16D7" w:rsidRDefault="00113DF1" w:rsidP="008D1286">
      <w:pPr>
        <w:rPr>
          <w:rFonts w:ascii="Spectrum Sans" w:hAnsi="Spectrum Sans" w:cs="Spectrum Sans"/>
          <w:sz w:val="22"/>
          <w:szCs w:val="24"/>
        </w:rPr>
      </w:pPr>
      <w:r w:rsidRPr="006E16D7">
        <w:rPr>
          <w:rFonts w:ascii="Spectrum Sans" w:hAnsi="Spectrum Sans" w:cs="Spectrum Sans"/>
          <w:sz w:val="22"/>
          <w:szCs w:val="24"/>
        </w:rPr>
        <w:t xml:space="preserve">With the new technology of </w:t>
      </w:r>
      <w:r w:rsidR="00041887">
        <w:rPr>
          <w:rFonts w:ascii="Spectrum Sans" w:hAnsi="Spectrum Sans" w:cs="Spectrum Sans"/>
          <w:sz w:val="22"/>
          <w:szCs w:val="24"/>
        </w:rPr>
        <w:t>smart receivers (ML)</w:t>
      </w:r>
      <w:r w:rsidRPr="006E16D7">
        <w:rPr>
          <w:rFonts w:ascii="Spectrum Sans" w:hAnsi="Spectrum Sans" w:cs="Spectrum Sans"/>
          <w:sz w:val="22"/>
          <w:szCs w:val="24"/>
        </w:rPr>
        <w:t xml:space="preserve"> the </w:t>
      </w:r>
      <w:r w:rsidR="00986B9C" w:rsidRPr="006E16D7">
        <w:rPr>
          <w:rFonts w:ascii="Spectrum Sans" w:hAnsi="Spectrum Sans" w:cs="Spectrum Sans"/>
          <w:noProof/>
          <w:sz w:val="22"/>
          <w:szCs w:val="24"/>
        </w:rPr>
        <w:t>gNb</w:t>
      </w:r>
      <w:r w:rsidRPr="006E16D7">
        <w:rPr>
          <w:rFonts w:ascii="Spectrum Sans" w:hAnsi="Spectrum Sans" w:cs="Spectrum Sans"/>
          <w:sz w:val="22"/>
          <w:szCs w:val="24"/>
        </w:rPr>
        <w:t xml:space="preserve"> is expected to receive </w:t>
      </w:r>
      <w:r w:rsidR="00391936" w:rsidRPr="006E16D7">
        <w:rPr>
          <w:rFonts w:ascii="Spectrum Sans" w:hAnsi="Spectrum Sans" w:cs="Spectrum Sans"/>
          <w:sz w:val="22"/>
          <w:szCs w:val="24"/>
        </w:rPr>
        <w:t>1024-QAM</w:t>
      </w:r>
      <w:r w:rsidRPr="006E16D7">
        <w:rPr>
          <w:rFonts w:ascii="Spectrum Sans" w:hAnsi="Spectrum Sans" w:cs="Spectrum Sans"/>
          <w:sz w:val="22"/>
          <w:szCs w:val="24"/>
        </w:rPr>
        <w:t xml:space="preserve"> </w:t>
      </w:r>
      <w:r w:rsidR="001E1C4A" w:rsidRPr="006E16D7">
        <w:rPr>
          <w:rFonts w:ascii="Spectrum Sans" w:hAnsi="Spectrum Sans" w:cs="Spectrum Sans"/>
          <w:sz w:val="22"/>
          <w:szCs w:val="24"/>
        </w:rPr>
        <w:t>throughout</w:t>
      </w:r>
      <w:r w:rsidRPr="006E16D7">
        <w:rPr>
          <w:rFonts w:ascii="Spectrum Sans" w:hAnsi="Spectrum Sans" w:cs="Spectrum Sans"/>
          <w:sz w:val="22"/>
          <w:szCs w:val="24"/>
        </w:rPr>
        <w:t xml:space="preserve"> most of the cell-site coverage especially for </w:t>
      </w:r>
      <w:r w:rsidR="001E1C4A" w:rsidRPr="006E16D7">
        <w:rPr>
          <w:rFonts w:ascii="Spectrum Sans" w:hAnsi="Spectrum Sans" w:cs="Spectrum Sans"/>
          <w:sz w:val="22"/>
          <w:szCs w:val="24"/>
        </w:rPr>
        <w:t xml:space="preserve">the use case of </w:t>
      </w:r>
      <w:r w:rsidRPr="006E16D7">
        <w:rPr>
          <w:rFonts w:ascii="Spectrum Sans" w:hAnsi="Spectrum Sans" w:cs="Spectrum Sans"/>
          <w:sz w:val="22"/>
          <w:szCs w:val="24"/>
        </w:rPr>
        <w:t>small-cells, where the propagation loss is minimal</w:t>
      </w:r>
    </w:p>
    <w:p w14:paraId="689381B1" w14:textId="5E4326E6" w:rsidR="00B705EF" w:rsidRPr="006E16D7" w:rsidRDefault="00B705EF" w:rsidP="008D1286">
      <w:pPr>
        <w:rPr>
          <w:rFonts w:ascii="Spectrum Sans" w:hAnsi="Spectrum Sans" w:cs="Spectrum Sans"/>
          <w:sz w:val="22"/>
          <w:szCs w:val="24"/>
        </w:rPr>
      </w:pPr>
      <w:r w:rsidRPr="006E16D7">
        <w:rPr>
          <w:rFonts w:ascii="Spectrum Sans" w:hAnsi="Spectrum Sans" w:cs="Spectrum Sans"/>
          <w:sz w:val="22"/>
          <w:szCs w:val="24"/>
        </w:rPr>
        <w:t>Using AI</w:t>
      </w:r>
      <w:r w:rsidR="00041887">
        <w:rPr>
          <w:rFonts w:ascii="Spectrum Sans" w:hAnsi="Spectrum Sans" w:cs="Spectrum Sans"/>
          <w:sz w:val="22"/>
          <w:szCs w:val="24"/>
        </w:rPr>
        <w:t>/</w:t>
      </w:r>
      <w:r w:rsidRPr="006E16D7">
        <w:rPr>
          <w:rFonts w:ascii="Spectrum Sans" w:hAnsi="Spectrum Sans" w:cs="Spectrum Sans"/>
          <w:sz w:val="22"/>
          <w:szCs w:val="24"/>
        </w:rPr>
        <w:t>ML aided beamforming and CLI mitigation, FWA can expect to operate in good channel conditions and hence can use higher QAM order than 256 in the UL channel.</w:t>
      </w:r>
    </w:p>
    <w:p w14:paraId="0BE50866" w14:textId="340CFB80" w:rsidR="00B33431" w:rsidRPr="006E16D7" w:rsidRDefault="00B33431" w:rsidP="00BF1898">
      <w:pPr>
        <w:rPr>
          <w:rFonts w:ascii="Spectrum Sans" w:hAnsi="Spectrum Sans" w:cs="Spectrum Sans"/>
          <w:b/>
          <w:bCs/>
        </w:rPr>
      </w:pPr>
    </w:p>
    <w:p w14:paraId="40D6229F" w14:textId="77777777" w:rsidR="003B659E" w:rsidRPr="006E16D7" w:rsidRDefault="003B659E" w:rsidP="00AE56B1">
      <w:pPr>
        <w:pStyle w:val="RAN4H1"/>
        <w:rPr>
          <w:rFonts w:ascii="Spectrum Sans" w:hAnsi="Spectrum Sans" w:cs="Spectrum Sans"/>
        </w:rPr>
      </w:pPr>
      <w:bookmarkStart w:id="3" w:name="_Toc116995842"/>
      <w:r w:rsidRPr="006E16D7">
        <w:rPr>
          <w:rFonts w:ascii="Spectrum Sans" w:hAnsi="Spectrum Sans" w:cs="Spectrum Sans"/>
        </w:rPr>
        <w:t>Discussion</w:t>
      </w:r>
      <w:bookmarkEnd w:id="3"/>
    </w:p>
    <w:p w14:paraId="6B07DB51" w14:textId="3D01A6E3" w:rsidR="00F04CBB" w:rsidRPr="006E16D7" w:rsidRDefault="00F04CBB" w:rsidP="00B705EF">
      <w:pPr>
        <w:rPr>
          <w:rFonts w:ascii="Spectrum Sans" w:hAnsi="Spectrum Sans" w:cs="Spectrum Sans"/>
          <w:sz w:val="22"/>
        </w:rPr>
      </w:pPr>
      <w:bookmarkStart w:id="4" w:name="_Toc116995848"/>
      <w:r w:rsidRPr="006E16D7">
        <w:rPr>
          <w:rFonts w:ascii="Spectrum Sans" w:hAnsi="Spectrum Sans" w:cs="Spectrum Sans"/>
          <w:sz w:val="22"/>
        </w:rPr>
        <w:t>Plenary has set a goal of 3X increase in 6G throughput during their Sep 2025 meeting [</w:t>
      </w:r>
      <w:r w:rsidR="006E16D7">
        <w:rPr>
          <w:rFonts w:ascii="Spectrum Sans" w:hAnsi="Spectrum Sans" w:cs="Spectrum Sans"/>
          <w:sz w:val="22"/>
        </w:rPr>
        <w:t>1</w:t>
      </w:r>
      <w:r w:rsidRPr="006E16D7">
        <w:rPr>
          <w:rFonts w:ascii="Spectrum Sans" w:hAnsi="Spectrum Sans" w:cs="Spectrum Sans"/>
          <w:sz w:val="22"/>
        </w:rPr>
        <w:t xml:space="preserve">] </w:t>
      </w:r>
    </w:p>
    <w:p w14:paraId="7BF5FE40" w14:textId="6904AD30" w:rsidR="008D1286" w:rsidRPr="006E16D7" w:rsidRDefault="00C71460" w:rsidP="00B705EF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RAN1 </w:t>
      </w:r>
      <w:r w:rsidR="00B705EF" w:rsidRPr="006E16D7">
        <w:rPr>
          <w:rFonts w:ascii="Spectrum Sans" w:hAnsi="Spectrum Sans" w:cs="Spectrum Sans"/>
          <w:sz w:val="22"/>
        </w:rPr>
        <w:t xml:space="preserve">has </w:t>
      </w:r>
      <w:r w:rsidRPr="006E16D7">
        <w:rPr>
          <w:rFonts w:ascii="Spectrum Sans" w:hAnsi="Spectrum Sans" w:cs="Spectrum Sans"/>
          <w:sz w:val="22"/>
        </w:rPr>
        <w:t>started the</w:t>
      </w:r>
      <w:r w:rsidR="00B705EF" w:rsidRPr="006E16D7">
        <w:rPr>
          <w:rFonts w:ascii="Spectrum Sans" w:hAnsi="Spectrum Sans" w:cs="Spectrum Sans"/>
          <w:sz w:val="22"/>
        </w:rPr>
        <w:t>ir 6G</w:t>
      </w:r>
      <w:r w:rsidRPr="006E16D7">
        <w:rPr>
          <w:rFonts w:ascii="Spectrum Sans" w:hAnsi="Spectrum Sans" w:cs="Spectrum Sans"/>
          <w:sz w:val="22"/>
        </w:rPr>
        <w:t xml:space="preserve"> </w:t>
      </w:r>
      <w:r w:rsidR="00B705EF" w:rsidRPr="006E16D7">
        <w:rPr>
          <w:rFonts w:ascii="Spectrum Sans" w:hAnsi="Spectrum Sans" w:cs="Spectrum Sans"/>
          <w:sz w:val="22"/>
        </w:rPr>
        <w:t xml:space="preserve">study of </w:t>
      </w:r>
      <w:r w:rsidRPr="006E16D7">
        <w:rPr>
          <w:rFonts w:ascii="Spectrum Sans" w:hAnsi="Spectrum Sans" w:cs="Spectrum Sans"/>
          <w:sz w:val="22"/>
        </w:rPr>
        <w:t>higher modulation</w:t>
      </w:r>
      <w:r w:rsidR="00B705EF" w:rsidRPr="006E16D7">
        <w:rPr>
          <w:rFonts w:ascii="Spectrum Sans" w:hAnsi="Spectrum Sans" w:cs="Spectrum Sans"/>
          <w:sz w:val="22"/>
        </w:rPr>
        <w:t>.</w:t>
      </w:r>
      <w:r w:rsidRPr="006E16D7">
        <w:rPr>
          <w:rFonts w:ascii="Spectrum Sans" w:hAnsi="Spectrum Sans" w:cs="Spectrum Sans"/>
          <w:sz w:val="22"/>
        </w:rPr>
        <w:t xml:space="preserve"> </w:t>
      </w:r>
      <w:r w:rsidR="00B705EF" w:rsidRPr="006E16D7">
        <w:rPr>
          <w:rFonts w:ascii="Spectrum Sans" w:hAnsi="Spectrum Sans" w:cs="Spectrum Sans"/>
          <w:sz w:val="22"/>
        </w:rPr>
        <w:t>We</w:t>
      </w:r>
      <w:r w:rsidRPr="006E16D7">
        <w:rPr>
          <w:rFonts w:ascii="Spectrum Sans" w:hAnsi="Spectrum Sans" w:cs="Spectrum Sans"/>
          <w:sz w:val="22"/>
        </w:rPr>
        <w:t xml:space="preserve"> expect</w:t>
      </w:r>
      <w:r w:rsidR="00072388">
        <w:rPr>
          <w:rFonts w:ascii="Spectrum Sans" w:hAnsi="Spectrum Sans" w:cs="Spectrum Sans"/>
          <w:sz w:val="22"/>
        </w:rPr>
        <w:t xml:space="preserve"> RAN1 to ask</w:t>
      </w:r>
      <w:r w:rsidRPr="006E16D7">
        <w:rPr>
          <w:rFonts w:ascii="Spectrum Sans" w:hAnsi="Spectrum Sans" w:cs="Spectrum Sans"/>
          <w:sz w:val="22"/>
        </w:rPr>
        <w:t xml:space="preserve"> RAN4 to </w:t>
      </w:r>
      <w:r w:rsidR="00F04CBB" w:rsidRPr="006E16D7">
        <w:rPr>
          <w:rFonts w:ascii="Spectrum Sans" w:hAnsi="Spectrum Sans" w:cs="Spectrum Sans"/>
          <w:sz w:val="22"/>
        </w:rPr>
        <w:t>drive</w:t>
      </w:r>
      <w:r w:rsidRPr="006E16D7">
        <w:rPr>
          <w:rFonts w:ascii="Spectrum Sans" w:hAnsi="Spectrum Sans" w:cs="Spectrum Sans"/>
          <w:sz w:val="22"/>
        </w:rPr>
        <w:t xml:space="preserve"> the</w:t>
      </w:r>
      <w:r w:rsidR="00041887">
        <w:rPr>
          <w:rFonts w:ascii="Spectrum Sans" w:hAnsi="Spectrum Sans" w:cs="Spectrum Sans"/>
          <w:sz w:val="22"/>
        </w:rPr>
        <w:t xml:space="preserve"> RF performance impacts in the</w:t>
      </w:r>
      <w:r w:rsidRPr="006E16D7">
        <w:rPr>
          <w:rFonts w:ascii="Spectrum Sans" w:hAnsi="Spectrum Sans" w:cs="Spectrum Sans"/>
          <w:sz w:val="22"/>
        </w:rPr>
        <w:t xml:space="preserve"> study of UL modulation index</w:t>
      </w:r>
      <w:r w:rsidR="00080F8B" w:rsidRPr="006E16D7">
        <w:rPr>
          <w:rFonts w:ascii="Spectrum Sans" w:hAnsi="Spectrum Sans" w:cs="Spectrum Sans"/>
          <w:sz w:val="22"/>
        </w:rPr>
        <w:t>. See [</w:t>
      </w:r>
      <w:r w:rsidR="006E16D7">
        <w:rPr>
          <w:rFonts w:ascii="Spectrum Sans" w:hAnsi="Spectrum Sans" w:cs="Spectrum Sans"/>
          <w:sz w:val="22"/>
        </w:rPr>
        <w:t>2</w:t>
      </w:r>
      <w:r w:rsidR="00080F8B" w:rsidRPr="006E16D7">
        <w:rPr>
          <w:rFonts w:ascii="Spectrum Sans" w:hAnsi="Spectrum Sans" w:cs="Spectrum Sans"/>
          <w:sz w:val="22"/>
        </w:rPr>
        <w:t>]</w:t>
      </w:r>
      <w:r w:rsidR="00F04CBB" w:rsidRPr="006E16D7">
        <w:rPr>
          <w:rFonts w:ascii="Spectrum Sans" w:hAnsi="Spectrum Sans" w:cs="Spectrum Sans"/>
          <w:sz w:val="22"/>
        </w:rPr>
        <w:t>, [</w:t>
      </w:r>
      <w:r w:rsidR="006E16D7">
        <w:rPr>
          <w:rFonts w:ascii="Spectrum Sans" w:hAnsi="Spectrum Sans" w:cs="Spectrum Sans"/>
          <w:sz w:val="22"/>
        </w:rPr>
        <w:t>3</w:t>
      </w:r>
      <w:r w:rsidR="00F04CBB" w:rsidRPr="006E16D7">
        <w:rPr>
          <w:rFonts w:ascii="Spectrum Sans" w:hAnsi="Spectrum Sans" w:cs="Spectrum Sans"/>
          <w:sz w:val="22"/>
        </w:rPr>
        <w:t>].</w:t>
      </w:r>
    </w:p>
    <w:p w14:paraId="29746148" w14:textId="77777777" w:rsidR="00B705EF" w:rsidRPr="006E16D7" w:rsidRDefault="00B705EF" w:rsidP="00B705EF">
      <w:pPr>
        <w:rPr>
          <w:rFonts w:ascii="Spectrum Sans" w:hAnsi="Spectrum Sans" w:cs="Spectrum Sans"/>
          <w:sz w:val="22"/>
          <w:szCs w:val="24"/>
        </w:rPr>
      </w:pPr>
    </w:p>
    <w:p w14:paraId="22A75874" w14:textId="6D466EF3" w:rsidR="00871E40" w:rsidRPr="006E16D7" w:rsidRDefault="00871E40" w:rsidP="00871E40">
      <w:pPr>
        <w:rPr>
          <w:rFonts w:ascii="Spectrum Sans" w:hAnsi="Spectrum Sans" w:cs="Spectrum Sans"/>
          <w:b/>
          <w:bCs/>
          <w:sz w:val="22"/>
        </w:rPr>
      </w:pPr>
      <w:r w:rsidRPr="006E16D7">
        <w:rPr>
          <w:rFonts w:ascii="Spectrum Sans" w:hAnsi="Spectrum Sans" w:cs="Spectrum Sans"/>
          <w:b/>
          <w:bCs/>
          <w:sz w:val="22"/>
        </w:rPr>
        <w:t>2.1. Benefits and Motivation:</w:t>
      </w:r>
    </w:p>
    <w:p w14:paraId="08F9133D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Enhanced Spectral Efficiency: 1024-QAM encodes 10 bits per symbol, significantly increasing the data rate per Hertz compared to 256-QAM (8 bits/symbol), directly translating to higher throughput and capacity in the uplink.</w:t>
      </w:r>
    </w:p>
    <w:p w14:paraId="5663CE5F" w14:textId="771ED0AE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Meeting 6G Requirements: As mobile communication evolves, there's a continuous need for higher data rates, especially for bandwidth-intensive uplink applications like real-time streaming, high-resolution video uploads, and emerging AR/VR content creation from user devices.</w:t>
      </w:r>
    </w:p>
    <w:p w14:paraId="4DF0E9BA" w14:textId="02BFC4C6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Support for Specific Use Cases: Higher modulation orders are particularly beneficial in scenarios with excellent channel conditions, such as small cells with controlled environments, and potentially in dense urban areas with good line-of-sight conditions and high Signal-to-Noise Ratio (SNR). </w:t>
      </w:r>
    </w:p>
    <w:p w14:paraId="02112E3E" w14:textId="1AE7E348" w:rsidR="0096472C" w:rsidRPr="006E16D7" w:rsidRDefault="0096472C" w:rsidP="00391936">
      <w:pPr>
        <w:rPr>
          <w:rFonts w:ascii="Spectrum Sans" w:hAnsi="Spectrum Sans" w:cs="Spectrum Sans"/>
          <w:b/>
          <w:bCs/>
        </w:rPr>
      </w:pPr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Proposal </w:t>
      </w:r>
      <w:r w:rsidR="00041887">
        <w:rPr>
          <w:rFonts w:ascii="Spectrum Sans" w:hAnsi="Spectrum Sans" w:cs="Spectrum Sans"/>
          <w:b/>
          <w:bCs/>
          <w:color w:val="002060"/>
          <w:sz w:val="22"/>
          <w:szCs w:val="24"/>
        </w:rPr>
        <w:t>1</w:t>
      </w:r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: </w:t>
      </w:r>
      <w:r w:rsidR="006F3047" w:rsidRPr="006E16D7">
        <w:rPr>
          <w:rFonts w:ascii="Spectrum Sans" w:hAnsi="Spectrum Sans" w:cs="Spectrum Sans"/>
          <w:b/>
          <w:bCs/>
        </w:rPr>
        <w:t>Study the feasibility of higher</w:t>
      </w:r>
      <w:r w:rsidR="00B705EF" w:rsidRPr="006E16D7">
        <w:rPr>
          <w:rFonts w:ascii="Spectrum Sans" w:hAnsi="Spectrum Sans" w:cs="Spectrum Sans"/>
          <w:b/>
          <w:bCs/>
        </w:rPr>
        <w:t>-order</w:t>
      </w:r>
      <w:r w:rsidR="006F3047" w:rsidRPr="006E16D7">
        <w:rPr>
          <w:rFonts w:ascii="Spectrum Sans" w:hAnsi="Spectrum Sans" w:cs="Spectrum Sans"/>
          <w:b/>
          <w:bCs/>
        </w:rPr>
        <w:t xml:space="preserve"> modulation schemes such as 1024 QAM in the UL direction in scenarios when good SNR condition</w:t>
      </w:r>
      <w:r w:rsidR="00B705EF" w:rsidRPr="006E16D7">
        <w:rPr>
          <w:rFonts w:ascii="Spectrum Sans" w:hAnsi="Spectrum Sans" w:cs="Spectrum Sans"/>
          <w:b/>
          <w:bCs/>
        </w:rPr>
        <w:t>s</w:t>
      </w:r>
      <w:r w:rsidR="006F3047" w:rsidRPr="006E16D7">
        <w:rPr>
          <w:rFonts w:ascii="Spectrum Sans" w:hAnsi="Spectrum Sans" w:cs="Spectrum Sans"/>
          <w:b/>
          <w:bCs/>
        </w:rPr>
        <w:t xml:space="preserve"> are available such as</w:t>
      </w:r>
      <w:r w:rsidR="00041887">
        <w:rPr>
          <w:rFonts w:ascii="Spectrum Sans" w:hAnsi="Spectrum Sans" w:cs="Spectrum Sans"/>
          <w:b/>
          <w:bCs/>
        </w:rPr>
        <w:t xml:space="preserve"> in</w:t>
      </w:r>
      <w:r w:rsidR="006F3047" w:rsidRPr="006E16D7">
        <w:rPr>
          <w:rFonts w:ascii="Spectrum Sans" w:hAnsi="Spectrum Sans" w:cs="Spectrum Sans"/>
          <w:b/>
          <w:bCs/>
        </w:rPr>
        <w:t xml:space="preserve"> FWA.</w:t>
      </w:r>
    </w:p>
    <w:p w14:paraId="62059B16" w14:textId="77777777" w:rsidR="0096472C" w:rsidRPr="006E16D7" w:rsidRDefault="0096472C" w:rsidP="00871E40">
      <w:pPr>
        <w:rPr>
          <w:rFonts w:ascii="Spectrum Sans" w:hAnsi="Spectrum Sans" w:cs="Spectrum Sans"/>
          <w:sz w:val="22"/>
        </w:rPr>
      </w:pPr>
    </w:p>
    <w:p w14:paraId="2E436EE5" w14:textId="2E068F3B" w:rsidR="00871E40" w:rsidRPr="006E16D7" w:rsidRDefault="00871E40" w:rsidP="00871E40">
      <w:pPr>
        <w:rPr>
          <w:rFonts w:ascii="Spectrum Sans" w:hAnsi="Spectrum Sans" w:cs="Spectrum Sans"/>
          <w:b/>
          <w:bCs/>
          <w:sz w:val="22"/>
        </w:rPr>
      </w:pPr>
      <w:r w:rsidRPr="006E16D7">
        <w:rPr>
          <w:rFonts w:ascii="Spectrum Sans" w:hAnsi="Spectrum Sans" w:cs="Spectrum Sans"/>
          <w:b/>
          <w:bCs/>
          <w:sz w:val="22"/>
        </w:rPr>
        <w:lastRenderedPageBreak/>
        <w:t>2.2. Addressing Technical Challenges:</w:t>
      </w:r>
    </w:p>
    <w:p w14:paraId="6C02175D" w14:textId="47218E26" w:rsidR="00871E40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Increased Sensitivity to Noise and Interference: Higher-order QAM constellations are more susceptible to noise, interference, and channel impairments due to the closer proximity of constellation points.</w:t>
      </w:r>
      <w:r w:rsidR="002A0A66">
        <w:rPr>
          <w:rFonts w:ascii="Spectrum Sans" w:hAnsi="Spectrum Sans" w:cs="Spectrum Sans"/>
          <w:sz w:val="22"/>
        </w:rPr>
        <w:t xml:space="preserve"> </w:t>
      </w:r>
    </w:p>
    <w:p w14:paraId="4516CD11" w14:textId="577F4E66" w:rsidR="002A0A66" w:rsidRPr="006E16D7" w:rsidRDefault="002A0A66" w:rsidP="00871E40">
      <w:pPr>
        <w:rPr>
          <w:rFonts w:ascii="Spectrum Sans" w:hAnsi="Spectrum Sans" w:cs="Spectrum Sans"/>
          <w:sz w:val="22"/>
        </w:rPr>
      </w:pPr>
      <w:r>
        <w:rPr>
          <w:rFonts w:ascii="Spectrum Sans" w:hAnsi="Spectrum Sans" w:cs="Spectrum Sans"/>
          <w:sz w:val="22"/>
        </w:rPr>
        <w:t>Error Vector Magnitude (EVM) can limit the use of 1024-</w:t>
      </w:r>
      <w:proofErr w:type="gramStart"/>
      <w:r>
        <w:rPr>
          <w:rFonts w:ascii="Spectrum Sans" w:hAnsi="Spectrum Sans" w:cs="Spectrum Sans"/>
          <w:sz w:val="22"/>
        </w:rPr>
        <w:t>QAM, and</w:t>
      </w:r>
      <w:proofErr w:type="gramEnd"/>
      <w:r>
        <w:rPr>
          <w:rFonts w:ascii="Spectrum Sans" w:hAnsi="Spectrum Sans" w:cs="Spectrum Sans"/>
          <w:sz w:val="22"/>
        </w:rPr>
        <w:t xml:space="preserve"> will require higher linearity and lower noise in both the transmitter and the receiver.</w:t>
      </w:r>
    </w:p>
    <w:p w14:paraId="27473243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Justification: The feasibility relies on advanced receiver designs at the base station with superior Error Vector Magnitude (EVM) performance and sophisticated interference cancellation techniques.</w:t>
      </w:r>
    </w:p>
    <w:p w14:paraId="71600855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Higher Power Requirements for User Equipment (UE): Achieving the necessary SNR for 1024-QAM in the uplink requires UEs to transmit with higher power or operate under very favorable channel conditions, which impacts battery life and regulatory limits.</w:t>
      </w:r>
    </w:p>
    <w:p w14:paraId="0C2C9679" w14:textId="21681B92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Justification: This can be mitigated through link adaptation, where 1024-QAM is dynamically used only when channel conditions are optimal, and fallback to lower modulation</w:t>
      </w:r>
      <w:r w:rsidR="006E16D7">
        <w:rPr>
          <w:rFonts w:ascii="Spectrum Sans" w:hAnsi="Spectrum Sans" w:cs="Spectrum Sans"/>
          <w:sz w:val="22"/>
        </w:rPr>
        <w:t>-</w:t>
      </w:r>
      <w:r w:rsidRPr="006E16D7">
        <w:rPr>
          <w:rFonts w:ascii="Spectrum Sans" w:hAnsi="Spectrum Sans" w:cs="Spectrum Sans"/>
          <w:sz w:val="22"/>
        </w:rPr>
        <w:t xml:space="preserve">order otherwise. Beamforming and massive MIMO also help improve the uplink link budget by focusing energy </w:t>
      </w:r>
      <w:r w:rsidR="00391936" w:rsidRPr="006E16D7">
        <w:rPr>
          <w:rFonts w:ascii="Spectrum Sans" w:hAnsi="Spectrum Sans" w:cs="Spectrum Sans"/>
          <w:sz w:val="22"/>
        </w:rPr>
        <w:t>on</w:t>
      </w:r>
      <w:r w:rsidRPr="006E16D7">
        <w:rPr>
          <w:rFonts w:ascii="Spectrum Sans" w:hAnsi="Spectrum Sans" w:cs="Spectrum Sans"/>
          <w:sz w:val="22"/>
        </w:rPr>
        <w:t xml:space="preserve"> the UE.</w:t>
      </w:r>
      <w:r w:rsidR="006F3047" w:rsidRPr="006E16D7">
        <w:rPr>
          <w:rFonts w:ascii="Spectrum Sans" w:hAnsi="Spectrum Sans" w:cs="Spectrum Sans"/>
          <w:sz w:val="22"/>
        </w:rPr>
        <w:t xml:space="preserve">  In the case of FWA, UE is a CPE which may be powered via a wall outlet, so impact on battery life may not be applicable.</w:t>
      </w:r>
    </w:p>
    <w:p w14:paraId="25956185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RF Front-End Linearity Challenges: Implementing 1024-QAM requires highly linear power amplifiers and RF components in the UE to minimize signal distortion and maintain constellation integrity.</w:t>
      </w:r>
    </w:p>
    <w:p w14:paraId="6ECB02AE" w14:textId="206F7CD4" w:rsidR="00871E40" w:rsidRPr="006E16D7" w:rsidRDefault="00871E40" w:rsidP="0096472C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Justification: Continued advancements in RF hardware technology, including </w:t>
      </w:r>
      <w:r w:rsidR="0096472C" w:rsidRPr="006E16D7">
        <w:rPr>
          <w:rFonts w:ascii="Spectrum Sans" w:hAnsi="Spectrum Sans" w:cs="Spectrum Sans"/>
          <w:sz w:val="22"/>
        </w:rPr>
        <w:t xml:space="preserve">Silicon Carbide </w:t>
      </w:r>
      <w:r w:rsidR="0096472C" w:rsidRPr="006E16D7">
        <w:rPr>
          <w:rFonts w:ascii="Spectrum Sans" w:hAnsi="Spectrum Sans" w:cs="Spectrum Sans"/>
          <w:noProof/>
          <w:sz w:val="22"/>
        </w:rPr>
        <w:t>(SiC)</w:t>
      </w:r>
      <w:r w:rsidR="0096472C" w:rsidRPr="006E16D7">
        <w:rPr>
          <w:rFonts w:ascii="Spectrum Sans" w:hAnsi="Spectrum Sans" w:cs="Spectrum Sans"/>
          <w:sz w:val="22"/>
        </w:rPr>
        <w:t xml:space="preserve"> </w:t>
      </w:r>
      <w:r w:rsidRPr="006E16D7">
        <w:rPr>
          <w:rFonts w:ascii="Spectrum Sans" w:hAnsi="Spectrum Sans" w:cs="Spectrum Sans"/>
          <w:sz w:val="22"/>
        </w:rPr>
        <w:t xml:space="preserve">and </w:t>
      </w:r>
      <w:r w:rsidR="0096472C" w:rsidRPr="006E16D7">
        <w:rPr>
          <w:rFonts w:ascii="Spectrum Sans" w:hAnsi="Spectrum Sans" w:cs="Spectrum Sans"/>
          <w:sz w:val="22"/>
        </w:rPr>
        <w:t xml:space="preserve">Gallium Nitride </w:t>
      </w:r>
      <w:r w:rsidR="0096472C" w:rsidRPr="006E16D7">
        <w:rPr>
          <w:rFonts w:ascii="Spectrum Sans" w:hAnsi="Spectrum Sans" w:cs="Spectrum Sans"/>
          <w:noProof/>
          <w:sz w:val="22"/>
        </w:rPr>
        <w:t>(GaN)</w:t>
      </w:r>
      <w:r w:rsidR="0096472C" w:rsidRPr="006E16D7">
        <w:rPr>
          <w:rFonts w:ascii="Spectrum Sans" w:hAnsi="Spectrum Sans" w:cs="Spectrum Sans"/>
          <w:sz w:val="22"/>
        </w:rPr>
        <w:t xml:space="preserve"> </w:t>
      </w:r>
      <w:r w:rsidRPr="006E16D7">
        <w:rPr>
          <w:rFonts w:ascii="Spectrum Sans" w:hAnsi="Spectrum Sans" w:cs="Spectrum Sans"/>
          <w:sz w:val="22"/>
        </w:rPr>
        <w:t xml:space="preserve">based power amplifiers, and advanced linearization techniques (e.g., Digital Pre-Distortion </w:t>
      </w:r>
      <w:r w:rsidR="0096472C" w:rsidRPr="006E16D7">
        <w:rPr>
          <w:rFonts w:ascii="Spectrum Sans" w:hAnsi="Spectrum Sans" w:cs="Spectrum Sans"/>
          <w:sz w:val="22"/>
        </w:rPr>
        <w:t>–</w:t>
      </w:r>
      <w:r w:rsidRPr="006E16D7">
        <w:rPr>
          <w:rFonts w:ascii="Spectrum Sans" w:hAnsi="Spectrum Sans" w:cs="Spectrum Sans"/>
          <w:sz w:val="22"/>
        </w:rPr>
        <w:t xml:space="preserve"> DPD</w:t>
      </w:r>
      <w:r w:rsidR="0096472C" w:rsidRPr="006E16D7">
        <w:rPr>
          <w:rFonts w:ascii="Spectrum Sans" w:hAnsi="Spectrum Sans" w:cs="Spectrum Sans"/>
          <w:sz w:val="22"/>
        </w:rPr>
        <w:t xml:space="preserve"> and Non-Uniform Constellation - NUC)</w:t>
      </w:r>
      <w:r w:rsidRPr="006E16D7">
        <w:rPr>
          <w:rFonts w:ascii="Spectrum Sans" w:hAnsi="Spectrum Sans" w:cs="Spectrum Sans"/>
          <w:sz w:val="22"/>
        </w:rPr>
        <w:t xml:space="preserve"> can address these challenges.</w:t>
      </w:r>
    </w:p>
    <w:p w14:paraId="7D32C578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Complexity in UE Implementation: The signal processing complexity for 1024-QAM, particularly for channel estimation and equalization, places higher demands on UE chipsets.</w:t>
      </w:r>
    </w:p>
    <w:p w14:paraId="172761CF" w14:textId="572E5FFE" w:rsidR="00041887" w:rsidRPr="006E16D7" w:rsidRDefault="00871E40" w:rsidP="002A0A66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Justification: Moore's Law and continued innovations in chipset design and signal processing algorithms will enable the necessary computational capabilities in future UEs without excessive power consumption or cost penalties. </w:t>
      </w:r>
      <w:r w:rsidR="002A0A66">
        <w:rPr>
          <w:rFonts w:ascii="Spectrum Sans" w:hAnsi="Spectrum Sans" w:cs="Spectrum Sans"/>
          <w:sz w:val="22"/>
        </w:rPr>
        <w:t>Also,</w:t>
      </w:r>
      <w:r w:rsidR="00041887">
        <w:rPr>
          <w:rFonts w:ascii="Spectrum Sans" w:hAnsi="Spectrum Sans" w:cs="Spectrum Sans"/>
          <w:sz w:val="22"/>
        </w:rPr>
        <w:t xml:space="preserve"> EVM improvements </w:t>
      </w:r>
      <w:r w:rsidR="002A0A66">
        <w:rPr>
          <w:rFonts w:ascii="Spectrum Sans" w:hAnsi="Spectrum Sans" w:cs="Spectrum Sans"/>
          <w:sz w:val="22"/>
        </w:rPr>
        <w:t>are expected at the same time,</w:t>
      </w:r>
      <w:r w:rsidR="00041887">
        <w:rPr>
          <w:rFonts w:ascii="Spectrum Sans" w:hAnsi="Spectrum Sans" w:cs="Spectrum Sans"/>
          <w:sz w:val="22"/>
        </w:rPr>
        <w:t xml:space="preserve"> (hence smart receivers)</w:t>
      </w:r>
    </w:p>
    <w:p w14:paraId="1F135D16" w14:textId="11F18807" w:rsidR="0096472C" w:rsidRPr="006E16D7" w:rsidRDefault="00041887" w:rsidP="0096472C">
      <w:pPr>
        <w:spacing w:after="180"/>
        <w:rPr>
          <w:rFonts w:ascii="Spectrum Sans" w:hAnsi="Spectrum Sans" w:cs="Spectrum Sans"/>
          <w:b/>
          <w:bCs/>
          <w:szCs w:val="20"/>
        </w:rPr>
      </w:pPr>
      <w:r>
        <w:rPr>
          <w:rFonts w:ascii="Spectrum Sans" w:hAnsi="Spectrum Sans" w:cs="Spectrum Sans"/>
          <w:b/>
          <w:bCs/>
          <w:color w:val="002060"/>
          <w:sz w:val="22"/>
        </w:rPr>
        <w:t>Observation:</w:t>
      </w:r>
      <w:r w:rsidR="0096472C"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 </w:t>
      </w:r>
      <w:r w:rsidR="00B27193" w:rsidRPr="006E16D7">
        <w:rPr>
          <w:rFonts w:ascii="Spectrum Sans" w:hAnsi="Spectrum Sans" w:cs="Spectrum Sans"/>
          <w:b/>
          <w:bCs/>
          <w:szCs w:val="20"/>
        </w:rPr>
        <w:t>3GPP should s</w:t>
      </w:r>
      <w:r w:rsidR="0096472C" w:rsidRPr="006E16D7">
        <w:rPr>
          <w:rFonts w:ascii="Spectrum Sans" w:hAnsi="Spectrum Sans" w:cs="Spectrum Sans"/>
          <w:b/>
          <w:bCs/>
          <w:szCs w:val="20"/>
        </w:rPr>
        <w:t xml:space="preserve">tudy UE UL </w:t>
      </w:r>
      <w:r w:rsidR="00D07607" w:rsidRPr="006E16D7">
        <w:rPr>
          <w:rFonts w:ascii="Spectrum Sans" w:hAnsi="Spectrum Sans" w:cs="Spectrum Sans"/>
          <w:b/>
          <w:bCs/>
          <w:szCs w:val="20"/>
        </w:rPr>
        <w:t>technology</w:t>
      </w:r>
      <w:r w:rsidR="0096472C" w:rsidRPr="006E16D7">
        <w:rPr>
          <w:rFonts w:ascii="Spectrum Sans" w:hAnsi="Spectrum Sans" w:cs="Spectrum Sans"/>
          <w:b/>
          <w:bCs/>
          <w:szCs w:val="20"/>
        </w:rPr>
        <w:t xml:space="preserve"> such as </w:t>
      </w:r>
      <w:r w:rsidR="00B27193" w:rsidRPr="006E16D7">
        <w:rPr>
          <w:rFonts w:ascii="Spectrum Sans" w:hAnsi="Spectrum Sans" w:cs="Spectrum Sans"/>
          <w:b/>
          <w:bCs/>
          <w:szCs w:val="20"/>
        </w:rPr>
        <w:t xml:space="preserve">AI/ML, </w:t>
      </w:r>
      <w:r w:rsidR="00D07607" w:rsidRPr="006E16D7">
        <w:rPr>
          <w:rFonts w:ascii="Spectrum Sans" w:hAnsi="Spectrum Sans" w:cs="Spectrum Sans"/>
          <w:b/>
          <w:bCs/>
          <w:noProof/>
          <w:szCs w:val="20"/>
        </w:rPr>
        <w:t>SiC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and </w:t>
      </w:r>
      <w:r w:rsidR="00D07607" w:rsidRPr="006E16D7">
        <w:rPr>
          <w:rFonts w:ascii="Spectrum Sans" w:hAnsi="Spectrum Sans" w:cs="Spectrum Sans"/>
          <w:b/>
          <w:bCs/>
          <w:noProof/>
          <w:szCs w:val="20"/>
        </w:rPr>
        <w:t>GaN</w:t>
      </w:r>
      <w:r w:rsidR="00B27193" w:rsidRPr="006E16D7">
        <w:rPr>
          <w:rFonts w:ascii="Spectrum Sans" w:hAnsi="Spectrum Sans" w:cs="Spectrum Sans"/>
          <w:b/>
          <w:bCs/>
          <w:szCs w:val="20"/>
        </w:rPr>
        <w:t>.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</w:t>
      </w:r>
      <w:r w:rsidR="00B705EF" w:rsidRPr="006E16D7">
        <w:rPr>
          <w:rFonts w:ascii="Spectrum Sans" w:hAnsi="Spectrum Sans" w:cs="Spectrum Sans"/>
          <w:b/>
          <w:bCs/>
          <w:szCs w:val="20"/>
        </w:rPr>
        <w:t>Specially for RAN4, start a study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of UE techniques such as DPD and NUC to enable UL </w:t>
      </w:r>
      <w:r w:rsidR="00391936" w:rsidRPr="006E16D7">
        <w:rPr>
          <w:rFonts w:ascii="Spectrum Sans" w:hAnsi="Spectrum Sans" w:cs="Spectrum Sans"/>
          <w:b/>
          <w:bCs/>
          <w:szCs w:val="20"/>
        </w:rPr>
        <w:t>1024-QAM</w:t>
      </w:r>
      <w:r w:rsidR="00B27193" w:rsidRPr="006E16D7">
        <w:rPr>
          <w:rFonts w:ascii="Spectrum Sans" w:hAnsi="Spectrum Sans" w:cs="Spectrum Sans"/>
          <w:b/>
          <w:bCs/>
          <w:szCs w:val="20"/>
        </w:rPr>
        <w:t xml:space="preserve"> and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</w:t>
      </w:r>
      <w:r w:rsidR="00B27193" w:rsidRPr="006E16D7">
        <w:rPr>
          <w:rFonts w:ascii="Spectrum Sans" w:hAnsi="Spectrum Sans" w:cs="Spectrum Sans"/>
          <w:b/>
          <w:bCs/>
          <w:szCs w:val="20"/>
        </w:rPr>
        <w:t>s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tudy of new chip-set and digital processing technologies to support the complexity of UL 1024 QAM. </w:t>
      </w:r>
    </w:p>
    <w:p w14:paraId="1532977C" w14:textId="77777777" w:rsidR="0096472C" w:rsidRPr="006E16D7" w:rsidRDefault="0096472C" w:rsidP="00871E40">
      <w:pPr>
        <w:rPr>
          <w:rFonts w:ascii="Spectrum Sans" w:hAnsi="Spectrum Sans" w:cs="Spectrum Sans"/>
          <w:sz w:val="22"/>
        </w:rPr>
      </w:pPr>
    </w:p>
    <w:p w14:paraId="4F501EA3" w14:textId="522F2EAF" w:rsidR="00871E40" w:rsidRPr="006E16D7" w:rsidRDefault="00871E40" w:rsidP="00871E40">
      <w:pPr>
        <w:rPr>
          <w:rFonts w:ascii="Spectrum Sans" w:hAnsi="Spectrum Sans" w:cs="Spectrum Sans"/>
          <w:b/>
          <w:bCs/>
          <w:sz w:val="22"/>
        </w:rPr>
      </w:pPr>
      <w:r w:rsidRPr="006E16D7">
        <w:rPr>
          <w:rFonts w:ascii="Spectrum Sans" w:hAnsi="Spectrum Sans" w:cs="Spectrum Sans"/>
          <w:b/>
          <w:bCs/>
          <w:sz w:val="22"/>
        </w:rPr>
        <w:t>2.3. Enabling Technologies and Advancements:</w:t>
      </w:r>
    </w:p>
    <w:p w14:paraId="4FB422F0" w14:textId="3733659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Advanced Channel Estimation and Equalization: Sophisticated algorithms to accurately estimate channel conditions and compensate for </w:t>
      </w:r>
      <w:r w:rsidR="002A0A66">
        <w:rPr>
          <w:rFonts w:ascii="Spectrum Sans" w:hAnsi="Spectrum Sans" w:cs="Spectrum Sans"/>
          <w:sz w:val="22"/>
        </w:rPr>
        <w:t xml:space="preserve">EVM </w:t>
      </w:r>
      <w:r w:rsidRPr="006E16D7">
        <w:rPr>
          <w:rFonts w:ascii="Spectrum Sans" w:hAnsi="Spectrum Sans" w:cs="Spectrum Sans"/>
          <w:sz w:val="22"/>
        </w:rPr>
        <w:t>impairments are crucial for robust 1024-QAM performance.</w:t>
      </w:r>
    </w:p>
    <w:p w14:paraId="4CAD3537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Link Adaptation and Scheduling: Intelligent network algorithms that dynamically select the optimal modulation and coding scheme (MCS) based on real-time channel conditions and UE capabilities ensure efficient and reliable operation.</w:t>
      </w:r>
    </w:p>
    <w:p w14:paraId="2BDF6BA1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Massive MIMO and Beamforming: These techniques significantly enhance the uplink signal strength and improve the SNR at the base station receiver, making higher-order modulation feasible even for UEs with limited transmit power.</w:t>
      </w:r>
    </w:p>
    <w:p w14:paraId="3530C180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Advanced Channel Coding: Stronger Forward Error Correction (FEC) codes can compensate for the reduced robustness of 1024-QAM in challenging channel conditions, ensuring data integrity. </w:t>
      </w:r>
    </w:p>
    <w:p w14:paraId="0B2B3465" w14:textId="35676213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lastRenderedPageBreak/>
        <w:t>By leveraging these advancements and implementing 1024-QAM in a controlled and adaptive manner for specific scenarios, its introduction in Release 20 can be justified as a critical step in maximizing spectral efficiency and preparing for the demands of future mobile communication generations</w:t>
      </w:r>
      <w:r w:rsidR="00D07607" w:rsidRPr="006E16D7">
        <w:rPr>
          <w:rFonts w:ascii="Spectrum Sans" w:hAnsi="Spectrum Sans" w:cs="Spectrum Sans"/>
          <w:sz w:val="22"/>
        </w:rPr>
        <w:t>.</w:t>
      </w:r>
    </w:p>
    <w:p w14:paraId="579CE5A3" w14:textId="60347046" w:rsidR="00750679" w:rsidRPr="006E16D7" w:rsidRDefault="00391936" w:rsidP="00391936">
      <w:pPr>
        <w:spacing w:after="180"/>
        <w:rPr>
          <w:rFonts w:ascii="Spectrum Sans" w:hAnsi="Spectrum Sans" w:cs="Spectrum Sans"/>
          <w:b/>
          <w:bCs/>
          <w:szCs w:val="20"/>
        </w:rPr>
      </w:pPr>
      <w:r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Proposal </w:t>
      </w:r>
      <w:r w:rsidR="00041887">
        <w:rPr>
          <w:rFonts w:ascii="Spectrum Sans" w:hAnsi="Spectrum Sans" w:cs="Spectrum Sans"/>
          <w:b/>
          <w:bCs/>
          <w:color w:val="002060"/>
          <w:sz w:val="22"/>
        </w:rPr>
        <w:t>2</w:t>
      </w:r>
      <w:r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: </w:t>
      </w:r>
      <w:r w:rsidRPr="006E16D7">
        <w:rPr>
          <w:rFonts w:ascii="Spectrum Sans" w:hAnsi="Spectrum Sans" w:cs="Spectrum Sans"/>
          <w:b/>
          <w:bCs/>
          <w:szCs w:val="20"/>
        </w:rPr>
        <w:t xml:space="preserve">Study of </w:t>
      </w:r>
      <w:r w:rsidRPr="006E16D7">
        <w:rPr>
          <w:rFonts w:ascii="Spectrum Sans" w:hAnsi="Spectrum Sans" w:cs="Spectrum Sans"/>
          <w:b/>
          <w:bCs/>
          <w:noProof/>
          <w:szCs w:val="20"/>
        </w:rPr>
        <w:t>gNb</w:t>
      </w:r>
      <w:r w:rsidRPr="006E16D7">
        <w:rPr>
          <w:rFonts w:ascii="Spectrum Sans" w:hAnsi="Spectrum Sans" w:cs="Spectrum Sans"/>
          <w:b/>
          <w:bCs/>
          <w:szCs w:val="20"/>
        </w:rPr>
        <w:t xml:space="preserve"> UL techniques such as Advanced Channel Estimation (ACE), and optimal modulation and coding scheme. Also study how MIMO and Beamforming with improved FEC can handle the complexity of UL 1024</w:t>
      </w:r>
      <w:r w:rsidR="002A0A66">
        <w:rPr>
          <w:rFonts w:ascii="Spectrum Sans" w:hAnsi="Spectrum Sans" w:cs="Spectrum Sans"/>
          <w:b/>
          <w:bCs/>
          <w:szCs w:val="20"/>
        </w:rPr>
        <w:t>-</w:t>
      </w:r>
      <w:r w:rsidRPr="006E16D7">
        <w:rPr>
          <w:rFonts w:ascii="Spectrum Sans" w:hAnsi="Spectrum Sans" w:cs="Spectrum Sans"/>
          <w:b/>
          <w:bCs/>
          <w:szCs w:val="20"/>
        </w:rPr>
        <w:t xml:space="preserve">QAM </w:t>
      </w:r>
    </w:p>
    <w:p w14:paraId="28CEE161" w14:textId="77777777" w:rsidR="00391936" w:rsidRPr="006E16D7" w:rsidRDefault="00391936" w:rsidP="00391936">
      <w:pPr>
        <w:spacing w:after="180"/>
        <w:rPr>
          <w:rFonts w:ascii="Spectrum Sans" w:hAnsi="Spectrum Sans" w:cs="Spectrum Sans"/>
          <w:b/>
          <w:bCs/>
          <w:szCs w:val="20"/>
        </w:rPr>
      </w:pPr>
    </w:p>
    <w:p w14:paraId="3A46EEA9" w14:textId="77777777" w:rsidR="00CD7492" w:rsidRPr="006E16D7" w:rsidRDefault="00CD7492" w:rsidP="00A37002">
      <w:pPr>
        <w:pStyle w:val="RAN4H1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>Conclusion</w:t>
      </w:r>
      <w:bookmarkEnd w:id="4"/>
    </w:p>
    <w:p w14:paraId="7CB779DE" w14:textId="1D8BE642" w:rsidR="002473DA" w:rsidRPr="006E16D7" w:rsidRDefault="00381F95" w:rsidP="00341B47">
      <w:pPr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>T</w:t>
      </w:r>
      <w:r w:rsidR="005B4801" w:rsidRPr="006E16D7">
        <w:rPr>
          <w:rFonts w:ascii="Spectrum Sans" w:hAnsi="Spectrum Sans" w:cs="Spectrum Sans"/>
        </w:rPr>
        <w:t xml:space="preserve">he following Observations </w:t>
      </w:r>
      <w:r w:rsidR="008B0961" w:rsidRPr="006E16D7">
        <w:rPr>
          <w:rFonts w:ascii="Spectrum Sans" w:hAnsi="Spectrum Sans" w:cs="Spectrum Sans"/>
        </w:rPr>
        <w:t>and</w:t>
      </w:r>
      <w:r w:rsidR="005B4801" w:rsidRPr="006E16D7">
        <w:rPr>
          <w:rFonts w:ascii="Spectrum Sans" w:hAnsi="Spectrum Sans" w:cs="Spectrum Sans"/>
        </w:rPr>
        <w:t xml:space="preserve"> Proposals were made:</w:t>
      </w:r>
    </w:p>
    <w:p w14:paraId="51B88658" w14:textId="77777777" w:rsidR="002A0A66" w:rsidRPr="006E16D7" w:rsidRDefault="002A0A66" w:rsidP="002A0A66">
      <w:pPr>
        <w:rPr>
          <w:rFonts w:ascii="Spectrum Sans" w:hAnsi="Spectrum Sans" w:cs="Spectrum Sans"/>
          <w:b/>
          <w:bCs/>
        </w:rPr>
      </w:pPr>
      <w:bookmarkStart w:id="5" w:name="_Toc116995849"/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Proposal </w:t>
      </w:r>
      <w:r>
        <w:rPr>
          <w:rFonts w:ascii="Spectrum Sans" w:hAnsi="Spectrum Sans" w:cs="Spectrum Sans"/>
          <w:b/>
          <w:bCs/>
          <w:color w:val="002060"/>
          <w:sz w:val="22"/>
          <w:szCs w:val="24"/>
        </w:rPr>
        <w:t>1</w:t>
      </w:r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: </w:t>
      </w:r>
      <w:r w:rsidRPr="006E16D7">
        <w:rPr>
          <w:rFonts w:ascii="Spectrum Sans" w:hAnsi="Spectrum Sans" w:cs="Spectrum Sans"/>
          <w:b/>
          <w:bCs/>
        </w:rPr>
        <w:t>Study the feasibility of higher-order modulation schemes such as 1024 QAM in the UL direction in scenarios when good SNR conditions are available such as</w:t>
      </w:r>
      <w:r>
        <w:rPr>
          <w:rFonts w:ascii="Spectrum Sans" w:hAnsi="Spectrum Sans" w:cs="Spectrum Sans"/>
          <w:b/>
          <w:bCs/>
        </w:rPr>
        <w:t xml:space="preserve"> in</w:t>
      </w:r>
      <w:r w:rsidRPr="006E16D7">
        <w:rPr>
          <w:rFonts w:ascii="Spectrum Sans" w:hAnsi="Spectrum Sans" w:cs="Spectrum Sans"/>
          <w:b/>
          <w:bCs/>
        </w:rPr>
        <w:t xml:space="preserve"> FWA.</w:t>
      </w:r>
    </w:p>
    <w:p w14:paraId="306FEA3E" w14:textId="77777777" w:rsidR="002A0A66" w:rsidRPr="006E16D7" w:rsidRDefault="002A0A66" w:rsidP="002A0A66">
      <w:pPr>
        <w:spacing w:after="180"/>
        <w:rPr>
          <w:rFonts w:ascii="Spectrum Sans" w:hAnsi="Spectrum Sans" w:cs="Spectrum Sans"/>
          <w:b/>
          <w:bCs/>
          <w:szCs w:val="20"/>
        </w:rPr>
      </w:pPr>
      <w:r>
        <w:rPr>
          <w:rFonts w:ascii="Spectrum Sans" w:hAnsi="Spectrum Sans" w:cs="Spectrum Sans"/>
          <w:b/>
          <w:bCs/>
          <w:color w:val="002060"/>
          <w:sz w:val="22"/>
        </w:rPr>
        <w:t>Observation:</w:t>
      </w:r>
      <w:r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 </w:t>
      </w:r>
      <w:r w:rsidRPr="006E16D7">
        <w:rPr>
          <w:rFonts w:ascii="Spectrum Sans" w:hAnsi="Spectrum Sans" w:cs="Spectrum Sans"/>
          <w:b/>
          <w:bCs/>
          <w:szCs w:val="20"/>
        </w:rPr>
        <w:t xml:space="preserve">3GPP should study UE UL technology such as AI/ML, </w:t>
      </w:r>
      <w:r w:rsidRPr="006E16D7">
        <w:rPr>
          <w:rFonts w:ascii="Spectrum Sans" w:hAnsi="Spectrum Sans" w:cs="Spectrum Sans"/>
          <w:b/>
          <w:bCs/>
          <w:noProof/>
          <w:szCs w:val="20"/>
        </w:rPr>
        <w:t>SiC</w:t>
      </w:r>
      <w:r w:rsidRPr="006E16D7">
        <w:rPr>
          <w:rFonts w:ascii="Spectrum Sans" w:hAnsi="Spectrum Sans" w:cs="Spectrum Sans"/>
          <w:b/>
          <w:bCs/>
          <w:szCs w:val="20"/>
        </w:rPr>
        <w:t xml:space="preserve"> and </w:t>
      </w:r>
      <w:r w:rsidRPr="006E16D7">
        <w:rPr>
          <w:rFonts w:ascii="Spectrum Sans" w:hAnsi="Spectrum Sans" w:cs="Spectrum Sans"/>
          <w:b/>
          <w:bCs/>
          <w:noProof/>
          <w:szCs w:val="20"/>
        </w:rPr>
        <w:t>GaN</w:t>
      </w:r>
      <w:r w:rsidRPr="006E16D7">
        <w:rPr>
          <w:rFonts w:ascii="Spectrum Sans" w:hAnsi="Spectrum Sans" w:cs="Spectrum Sans"/>
          <w:b/>
          <w:bCs/>
          <w:szCs w:val="20"/>
        </w:rPr>
        <w:t xml:space="preserve">. Specially for RAN4, start a study of UE techniques such as DPD and NUC to enable UL 1024-QAM and study of new chip-set and digital processing technologies to support the complexity of UL 1024 QAM. </w:t>
      </w:r>
    </w:p>
    <w:p w14:paraId="09B3C519" w14:textId="77777777" w:rsidR="00041887" w:rsidRPr="001A2F68" w:rsidRDefault="00041887" w:rsidP="00041887">
      <w:pPr>
        <w:spacing w:after="180"/>
        <w:rPr>
          <w:rFonts w:ascii="Spectrum Sans" w:hAnsi="Spectrum Sans" w:cs="Spectrum Sans"/>
          <w:b/>
          <w:bCs/>
          <w:szCs w:val="20"/>
        </w:rPr>
      </w:pPr>
      <w:r w:rsidRPr="001A2F68">
        <w:rPr>
          <w:rFonts w:ascii="Spectrum Sans" w:hAnsi="Spectrum Sans" w:cs="Spectrum Sans"/>
          <w:b/>
          <w:bCs/>
          <w:color w:val="002060"/>
          <w:sz w:val="22"/>
        </w:rPr>
        <w:t xml:space="preserve">Proposal </w:t>
      </w:r>
      <w:r>
        <w:rPr>
          <w:rFonts w:ascii="Spectrum Sans" w:hAnsi="Spectrum Sans" w:cs="Spectrum Sans"/>
          <w:b/>
          <w:bCs/>
          <w:color w:val="002060"/>
          <w:sz w:val="22"/>
        </w:rPr>
        <w:t>2</w:t>
      </w:r>
      <w:r w:rsidRPr="001A2F68">
        <w:rPr>
          <w:rFonts w:ascii="Spectrum Sans" w:hAnsi="Spectrum Sans" w:cs="Spectrum Sans"/>
          <w:b/>
          <w:bCs/>
          <w:color w:val="002060"/>
          <w:sz w:val="22"/>
        </w:rPr>
        <w:t xml:space="preserve">: </w:t>
      </w:r>
      <w:r w:rsidRPr="001A2F68">
        <w:rPr>
          <w:rFonts w:ascii="Spectrum Sans" w:hAnsi="Spectrum Sans" w:cs="Spectrum Sans"/>
          <w:b/>
          <w:bCs/>
          <w:szCs w:val="20"/>
        </w:rPr>
        <w:t xml:space="preserve">Study of </w:t>
      </w:r>
      <w:r w:rsidRPr="001A2F68">
        <w:rPr>
          <w:rFonts w:ascii="Spectrum Sans" w:hAnsi="Spectrum Sans" w:cs="Spectrum Sans"/>
          <w:b/>
          <w:bCs/>
          <w:noProof/>
          <w:szCs w:val="20"/>
        </w:rPr>
        <w:t>gNb</w:t>
      </w:r>
      <w:r w:rsidRPr="001A2F68">
        <w:rPr>
          <w:rFonts w:ascii="Spectrum Sans" w:hAnsi="Spectrum Sans" w:cs="Spectrum Sans"/>
          <w:b/>
          <w:bCs/>
          <w:szCs w:val="20"/>
        </w:rPr>
        <w:t xml:space="preserve"> UL techniques such as Advanced Channel Estimation (ACE), and optimal modulation and coding scheme. Also study how MIMO and Beamforming with improved FEC can handle the complexity of UL 1024 QAM </w:t>
      </w:r>
    </w:p>
    <w:p w14:paraId="38494E13" w14:textId="77EEBBF2" w:rsidR="00341B47" w:rsidRPr="006E16D7" w:rsidRDefault="003B659E" w:rsidP="006E16D7">
      <w:pPr>
        <w:pStyle w:val="RAN4H1"/>
        <w:numPr>
          <w:ilvl w:val="0"/>
          <w:numId w:val="0"/>
        </w:numPr>
        <w:ind w:left="360" w:hanging="360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>References</w:t>
      </w:r>
      <w:bookmarkEnd w:id="5"/>
      <w:r w:rsidR="00B33431" w:rsidRPr="006E16D7">
        <w:rPr>
          <w:rFonts w:ascii="Spectrum Sans" w:hAnsi="Spectrum Sans" w:cs="Spectrum Sans"/>
        </w:rPr>
        <w:t xml:space="preserve"> </w:t>
      </w:r>
      <w:bookmarkStart w:id="6" w:name="_Ref114500673"/>
      <w:bookmarkEnd w:id="6"/>
    </w:p>
    <w:p w14:paraId="7A4E3182" w14:textId="2A22F76F" w:rsidR="0031784C" w:rsidRPr="006E16D7" w:rsidRDefault="0016008E" w:rsidP="006E16D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 xml:space="preserve"> RP-252878 Sep plenary </w:t>
      </w:r>
      <w:r w:rsidR="008167B2">
        <w:rPr>
          <w:rFonts w:ascii="Spectrum Sans" w:hAnsi="Spectrum Sans" w:cs="Spectrum Sans"/>
        </w:rPr>
        <w:t xml:space="preserve">on </w:t>
      </w:r>
      <w:r w:rsidR="008167B2" w:rsidRPr="002D7740">
        <w:rPr>
          <w:rFonts w:ascii="Arial" w:hAnsi="Arial" w:cs="Arial"/>
          <w:bCs/>
          <w:lang w:val="en-GB"/>
        </w:rPr>
        <w:t>technical performance for IMT-2030 radio interface(s)</w:t>
      </w:r>
    </w:p>
    <w:p w14:paraId="268056C8" w14:textId="3C7E50B8" w:rsidR="0031784C" w:rsidRPr="006E16D7" w:rsidRDefault="0031784C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 xml:space="preserve"> RP-251134 FWA</w:t>
      </w:r>
    </w:p>
    <w:p w14:paraId="1631033F" w14:textId="030C937E" w:rsidR="0031784C" w:rsidRPr="006E16D7" w:rsidRDefault="0031784C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 xml:space="preserve"> R1-2506362 1024 QAM on FWA</w:t>
      </w:r>
    </w:p>
    <w:p w14:paraId="01E246F2" w14:textId="77777777" w:rsidR="00341B47" w:rsidRPr="006E16D7" w:rsidRDefault="00341B47" w:rsidP="00341B47">
      <w:pPr>
        <w:widowControl w:val="0"/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</w:p>
    <w:p w14:paraId="4FC9EF54" w14:textId="77777777" w:rsidR="00E43BF9" w:rsidRPr="006E16D7" w:rsidRDefault="00E43BF9" w:rsidP="00E43BF9">
      <w:pPr>
        <w:ind w:right="-22"/>
        <w:rPr>
          <w:rFonts w:ascii="Spectrum Sans" w:hAnsi="Spectrum Sans" w:cs="Spectrum Sans"/>
        </w:rPr>
      </w:pPr>
    </w:p>
    <w:sectPr w:rsidR="00E43BF9" w:rsidRPr="006E16D7" w:rsidSect="00326D6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72A9" w14:textId="77777777" w:rsidR="00C46F8C" w:rsidRPr="00986B9C" w:rsidRDefault="00C46F8C" w:rsidP="00001C9B">
      <w:pPr>
        <w:spacing w:after="0" w:line="240" w:lineRule="auto"/>
      </w:pPr>
      <w:r w:rsidRPr="00986B9C">
        <w:separator/>
      </w:r>
    </w:p>
  </w:endnote>
  <w:endnote w:type="continuationSeparator" w:id="0">
    <w:p w14:paraId="73F710F3" w14:textId="77777777" w:rsidR="00C46F8C" w:rsidRPr="00986B9C" w:rsidRDefault="00C46F8C" w:rsidP="00001C9B">
      <w:pPr>
        <w:spacing w:after="0" w:line="240" w:lineRule="auto"/>
      </w:pPr>
      <w:r w:rsidRPr="00986B9C">
        <w:continuationSeparator/>
      </w:r>
    </w:p>
  </w:endnote>
  <w:endnote w:type="continuationNotice" w:id="1">
    <w:p w14:paraId="32EB5144" w14:textId="77777777" w:rsidR="00C46F8C" w:rsidRPr="00986B9C" w:rsidRDefault="00C46F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Spectrum Sans">
    <w:altName w:val="Calibri"/>
    <w:charset w:val="00"/>
    <w:family w:val="swiss"/>
    <w:pitch w:val="variable"/>
    <w:sig w:usb0="A000006F" w:usb1="0000004B" w:usb2="00000008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CC56" w14:textId="77777777" w:rsidR="00C46F8C" w:rsidRPr="00986B9C" w:rsidRDefault="00C46F8C" w:rsidP="00001C9B">
      <w:pPr>
        <w:spacing w:after="0" w:line="240" w:lineRule="auto"/>
      </w:pPr>
      <w:r w:rsidRPr="00986B9C">
        <w:separator/>
      </w:r>
    </w:p>
  </w:footnote>
  <w:footnote w:type="continuationSeparator" w:id="0">
    <w:p w14:paraId="6BC57210" w14:textId="77777777" w:rsidR="00C46F8C" w:rsidRPr="00986B9C" w:rsidRDefault="00C46F8C" w:rsidP="00001C9B">
      <w:pPr>
        <w:spacing w:after="0" w:line="240" w:lineRule="auto"/>
      </w:pPr>
      <w:r w:rsidRPr="00986B9C">
        <w:continuationSeparator/>
      </w:r>
    </w:p>
  </w:footnote>
  <w:footnote w:type="continuationNotice" w:id="1">
    <w:p w14:paraId="264565E1" w14:textId="77777777" w:rsidR="00C46F8C" w:rsidRPr="00986B9C" w:rsidRDefault="00C46F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3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1773548199">
    <w:abstractNumId w:val="19"/>
  </w:num>
  <w:num w:numId="28" w16cid:durableId="2124834854">
    <w:abstractNumId w:val="1"/>
  </w:num>
  <w:num w:numId="29" w16cid:durableId="1454250479">
    <w:abstractNumId w:val="9"/>
  </w:num>
  <w:num w:numId="30" w16cid:durableId="2073581608">
    <w:abstractNumId w:val="14"/>
  </w:num>
  <w:num w:numId="31" w16cid:durableId="1474718687">
    <w:abstractNumId w:val="5"/>
  </w:num>
  <w:num w:numId="32" w16cid:durableId="46589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20B3B"/>
    <w:rsid w:val="0002318D"/>
    <w:rsid w:val="000239F5"/>
    <w:rsid w:val="000407B4"/>
    <w:rsid w:val="00040DE6"/>
    <w:rsid w:val="00041887"/>
    <w:rsid w:val="00042F89"/>
    <w:rsid w:val="00050339"/>
    <w:rsid w:val="0005274B"/>
    <w:rsid w:val="00057F09"/>
    <w:rsid w:val="0006659A"/>
    <w:rsid w:val="00067A59"/>
    <w:rsid w:val="00072388"/>
    <w:rsid w:val="00072CCA"/>
    <w:rsid w:val="00080F8B"/>
    <w:rsid w:val="0008612A"/>
    <w:rsid w:val="00090E18"/>
    <w:rsid w:val="00097791"/>
    <w:rsid w:val="000A0B0A"/>
    <w:rsid w:val="000A10BC"/>
    <w:rsid w:val="000A2866"/>
    <w:rsid w:val="000A68CD"/>
    <w:rsid w:val="000A7F53"/>
    <w:rsid w:val="000B0056"/>
    <w:rsid w:val="000B6998"/>
    <w:rsid w:val="000C3C7B"/>
    <w:rsid w:val="000C6A0A"/>
    <w:rsid w:val="000D0F93"/>
    <w:rsid w:val="000D6B52"/>
    <w:rsid w:val="000E10F6"/>
    <w:rsid w:val="000F4CA0"/>
    <w:rsid w:val="0010017F"/>
    <w:rsid w:val="0010024C"/>
    <w:rsid w:val="00100633"/>
    <w:rsid w:val="00100E3D"/>
    <w:rsid w:val="00106416"/>
    <w:rsid w:val="00110481"/>
    <w:rsid w:val="001127C9"/>
    <w:rsid w:val="00113DF1"/>
    <w:rsid w:val="00114498"/>
    <w:rsid w:val="00115B6B"/>
    <w:rsid w:val="00115B88"/>
    <w:rsid w:val="001241FC"/>
    <w:rsid w:val="00126483"/>
    <w:rsid w:val="00132F6A"/>
    <w:rsid w:val="00133913"/>
    <w:rsid w:val="001340A7"/>
    <w:rsid w:val="00140221"/>
    <w:rsid w:val="00142BF7"/>
    <w:rsid w:val="00142E63"/>
    <w:rsid w:val="00143009"/>
    <w:rsid w:val="0015741B"/>
    <w:rsid w:val="0016008E"/>
    <w:rsid w:val="001642FC"/>
    <w:rsid w:val="0016496B"/>
    <w:rsid w:val="001743E2"/>
    <w:rsid w:val="001745F8"/>
    <w:rsid w:val="00176B53"/>
    <w:rsid w:val="00182409"/>
    <w:rsid w:val="00182B00"/>
    <w:rsid w:val="001838CF"/>
    <w:rsid w:val="001868EE"/>
    <w:rsid w:val="001A35E0"/>
    <w:rsid w:val="001A3BA4"/>
    <w:rsid w:val="001A6D1F"/>
    <w:rsid w:val="001B1EA8"/>
    <w:rsid w:val="001B3DBE"/>
    <w:rsid w:val="001D792E"/>
    <w:rsid w:val="001E1C4A"/>
    <w:rsid w:val="001E30F6"/>
    <w:rsid w:val="001E5F51"/>
    <w:rsid w:val="001F6603"/>
    <w:rsid w:val="002023A1"/>
    <w:rsid w:val="00203860"/>
    <w:rsid w:val="0020538A"/>
    <w:rsid w:val="00207383"/>
    <w:rsid w:val="00211D64"/>
    <w:rsid w:val="00217909"/>
    <w:rsid w:val="00217EE5"/>
    <w:rsid w:val="00220D0A"/>
    <w:rsid w:val="00226856"/>
    <w:rsid w:val="00227034"/>
    <w:rsid w:val="00231709"/>
    <w:rsid w:val="00235F5C"/>
    <w:rsid w:val="002401D9"/>
    <w:rsid w:val="002413C5"/>
    <w:rsid w:val="0024534F"/>
    <w:rsid w:val="002473DA"/>
    <w:rsid w:val="002575D2"/>
    <w:rsid w:val="00257FA3"/>
    <w:rsid w:val="00260ABB"/>
    <w:rsid w:val="00277B56"/>
    <w:rsid w:val="0028111B"/>
    <w:rsid w:val="002817CD"/>
    <w:rsid w:val="00282A74"/>
    <w:rsid w:val="0029108E"/>
    <w:rsid w:val="00295F10"/>
    <w:rsid w:val="002A0A66"/>
    <w:rsid w:val="002A19F5"/>
    <w:rsid w:val="002B3DCB"/>
    <w:rsid w:val="002B4922"/>
    <w:rsid w:val="002B562E"/>
    <w:rsid w:val="002B69F3"/>
    <w:rsid w:val="002C22C3"/>
    <w:rsid w:val="002C2D19"/>
    <w:rsid w:val="002C3845"/>
    <w:rsid w:val="002D10FA"/>
    <w:rsid w:val="002D4C55"/>
    <w:rsid w:val="002D74B8"/>
    <w:rsid w:val="002E6DED"/>
    <w:rsid w:val="002F3DD9"/>
    <w:rsid w:val="002F6691"/>
    <w:rsid w:val="00300956"/>
    <w:rsid w:val="00317187"/>
    <w:rsid w:val="0031784C"/>
    <w:rsid w:val="00322733"/>
    <w:rsid w:val="0032499A"/>
    <w:rsid w:val="00324CEB"/>
    <w:rsid w:val="00326D6D"/>
    <w:rsid w:val="003341F7"/>
    <w:rsid w:val="00341B47"/>
    <w:rsid w:val="00347FEC"/>
    <w:rsid w:val="00350928"/>
    <w:rsid w:val="003509DF"/>
    <w:rsid w:val="003550D1"/>
    <w:rsid w:val="00355D1B"/>
    <w:rsid w:val="00356F45"/>
    <w:rsid w:val="00360B9D"/>
    <w:rsid w:val="00362445"/>
    <w:rsid w:val="00366B74"/>
    <w:rsid w:val="00370DA6"/>
    <w:rsid w:val="00370FFA"/>
    <w:rsid w:val="00381F95"/>
    <w:rsid w:val="003847ED"/>
    <w:rsid w:val="003863D2"/>
    <w:rsid w:val="00390467"/>
    <w:rsid w:val="00391936"/>
    <w:rsid w:val="00396609"/>
    <w:rsid w:val="003A2861"/>
    <w:rsid w:val="003A65E5"/>
    <w:rsid w:val="003A710A"/>
    <w:rsid w:val="003B403F"/>
    <w:rsid w:val="003B50FC"/>
    <w:rsid w:val="003B659E"/>
    <w:rsid w:val="003B7AA4"/>
    <w:rsid w:val="003C10A7"/>
    <w:rsid w:val="003C275E"/>
    <w:rsid w:val="003C4FDE"/>
    <w:rsid w:val="003C69D3"/>
    <w:rsid w:val="003D57AC"/>
    <w:rsid w:val="003D6781"/>
    <w:rsid w:val="003D767F"/>
    <w:rsid w:val="003E58DF"/>
    <w:rsid w:val="003F2E46"/>
    <w:rsid w:val="00404C4C"/>
    <w:rsid w:val="00404D91"/>
    <w:rsid w:val="004123F1"/>
    <w:rsid w:val="004125E2"/>
    <w:rsid w:val="0041423F"/>
    <w:rsid w:val="00414F81"/>
    <w:rsid w:val="004360E0"/>
    <w:rsid w:val="00436A0F"/>
    <w:rsid w:val="00437150"/>
    <w:rsid w:val="0043750A"/>
    <w:rsid w:val="00437EF0"/>
    <w:rsid w:val="00440964"/>
    <w:rsid w:val="00443B02"/>
    <w:rsid w:val="00447577"/>
    <w:rsid w:val="00472F33"/>
    <w:rsid w:val="004732E9"/>
    <w:rsid w:val="004768BD"/>
    <w:rsid w:val="004854BB"/>
    <w:rsid w:val="004863B2"/>
    <w:rsid w:val="00492F8E"/>
    <w:rsid w:val="00494493"/>
    <w:rsid w:val="00496606"/>
    <w:rsid w:val="004A24CC"/>
    <w:rsid w:val="004B1057"/>
    <w:rsid w:val="004B4167"/>
    <w:rsid w:val="004C48CA"/>
    <w:rsid w:val="004C4E27"/>
    <w:rsid w:val="004D5DC6"/>
    <w:rsid w:val="004E0B1C"/>
    <w:rsid w:val="004E5E66"/>
    <w:rsid w:val="004E624A"/>
    <w:rsid w:val="004E7ADB"/>
    <w:rsid w:val="00500703"/>
    <w:rsid w:val="005036CB"/>
    <w:rsid w:val="00503B4D"/>
    <w:rsid w:val="00504EE9"/>
    <w:rsid w:val="00514E4F"/>
    <w:rsid w:val="00521576"/>
    <w:rsid w:val="005250E6"/>
    <w:rsid w:val="0053090A"/>
    <w:rsid w:val="00537A5B"/>
    <w:rsid w:val="00542D23"/>
    <w:rsid w:val="0054442C"/>
    <w:rsid w:val="00550285"/>
    <w:rsid w:val="00562492"/>
    <w:rsid w:val="0056329B"/>
    <w:rsid w:val="00566640"/>
    <w:rsid w:val="00572A20"/>
    <w:rsid w:val="005737CB"/>
    <w:rsid w:val="00575386"/>
    <w:rsid w:val="005807AA"/>
    <w:rsid w:val="005836F8"/>
    <w:rsid w:val="00587C89"/>
    <w:rsid w:val="005918FA"/>
    <w:rsid w:val="00592A86"/>
    <w:rsid w:val="005A4299"/>
    <w:rsid w:val="005A51B7"/>
    <w:rsid w:val="005A6F47"/>
    <w:rsid w:val="005B05BD"/>
    <w:rsid w:val="005B3029"/>
    <w:rsid w:val="005B4801"/>
    <w:rsid w:val="005C23A4"/>
    <w:rsid w:val="005D1CDF"/>
    <w:rsid w:val="005D2BB7"/>
    <w:rsid w:val="005D3009"/>
    <w:rsid w:val="005D6FFE"/>
    <w:rsid w:val="005D781B"/>
    <w:rsid w:val="005E61A8"/>
    <w:rsid w:val="005F41BF"/>
    <w:rsid w:val="005F6419"/>
    <w:rsid w:val="0060301D"/>
    <w:rsid w:val="00604051"/>
    <w:rsid w:val="0060543D"/>
    <w:rsid w:val="006104DD"/>
    <w:rsid w:val="006107D5"/>
    <w:rsid w:val="006130B5"/>
    <w:rsid w:val="0061345F"/>
    <w:rsid w:val="00614DD8"/>
    <w:rsid w:val="00617400"/>
    <w:rsid w:val="00624092"/>
    <w:rsid w:val="00632D29"/>
    <w:rsid w:val="006342FC"/>
    <w:rsid w:val="00636E6E"/>
    <w:rsid w:val="00644608"/>
    <w:rsid w:val="0064780C"/>
    <w:rsid w:val="00653D8B"/>
    <w:rsid w:val="00664950"/>
    <w:rsid w:val="00667AC2"/>
    <w:rsid w:val="006825E9"/>
    <w:rsid w:val="00683220"/>
    <w:rsid w:val="00687FA0"/>
    <w:rsid w:val="00692117"/>
    <w:rsid w:val="006A33C3"/>
    <w:rsid w:val="006A3C11"/>
    <w:rsid w:val="006B04F9"/>
    <w:rsid w:val="006B6213"/>
    <w:rsid w:val="006B7010"/>
    <w:rsid w:val="006C3095"/>
    <w:rsid w:val="006E1151"/>
    <w:rsid w:val="006E16D7"/>
    <w:rsid w:val="006E22D4"/>
    <w:rsid w:val="006E6311"/>
    <w:rsid w:val="006F3047"/>
    <w:rsid w:val="006F6B63"/>
    <w:rsid w:val="007014CC"/>
    <w:rsid w:val="0070744C"/>
    <w:rsid w:val="00707742"/>
    <w:rsid w:val="007145FF"/>
    <w:rsid w:val="00715B2A"/>
    <w:rsid w:val="0073184D"/>
    <w:rsid w:val="00732AF2"/>
    <w:rsid w:val="00733B21"/>
    <w:rsid w:val="007342D5"/>
    <w:rsid w:val="007450F1"/>
    <w:rsid w:val="00745EE2"/>
    <w:rsid w:val="00750679"/>
    <w:rsid w:val="00751515"/>
    <w:rsid w:val="0075252F"/>
    <w:rsid w:val="007626B7"/>
    <w:rsid w:val="0076760D"/>
    <w:rsid w:val="007715FE"/>
    <w:rsid w:val="00775556"/>
    <w:rsid w:val="00775B7B"/>
    <w:rsid w:val="0078212B"/>
    <w:rsid w:val="00784DF6"/>
    <w:rsid w:val="00785232"/>
    <w:rsid w:val="007A399D"/>
    <w:rsid w:val="007B186C"/>
    <w:rsid w:val="007B2C29"/>
    <w:rsid w:val="007B6B19"/>
    <w:rsid w:val="007C1696"/>
    <w:rsid w:val="007C3ED0"/>
    <w:rsid w:val="007C48C4"/>
    <w:rsid w:val="007C5971"/>
    <w:rsid w:val="007D6DB9"/>
    <w:rsid w:val="007E42DC"/>
    <w:rsid w:val="007F54B9"/>
    <w:rsid w:val="007F605B"/>
    <w:rsid w:val="0080383E"/>
    <w:rsid w:val="00803F35"/>
    <w:rsid w:val="00806A76"/>
    <w:rsid w:val="00811C9D"/>
    <w:rsid w:val="00815777"/>
    <w:rsid w:val="008167B2"/>
    <w:rsid w:val="00816C80"/>
    <w:rsid w:val="00817937"/>
    <w:rsid w:val="008249C8"/>
    <w:rsid w:val="00824A7C"/>
    <w:rsid w:val="00830039"/>
    <w:rsid w:val="0083102F"/>
    <w:rsid w:val="008355C0"/>
    <w:rsid w:val="00840561"/>
    <w:rsid w:val="0084097A"/>
    <w:rsid w:val="00841BCD"/>
    <w:rsid w:val="00847264"/>
    <w:rsid w:val="00851A8E"/>
    <w:rsid w:val="0085365B"/>
    <w:rsid w:val="00862109"/>
    <w:rsid w:val="00867791"/>
    <w:rsid w:val="00871E40"/>
    <w:rsid w:val="0088079D"/>
    <w:rsid w:val="008826C1"/>
    <w:rsid w:val="0088368D"/>
    <w:rsid w:val="00883DFD"/>
    <w:rsid w:val="00890591"/>
    <w:rsid w:val="0089210C"/>
    <w:rsid w:val="00893D2E"/>
    <w:rsid w:val="008A1BF7"/>
    <w:rsid w:val="008A5B0E"/>
    <w:rsid w:val="008B0961"/>
    <w:rsid w:val="008C12B8"/>
    <w:rsid w:val="008C39F7"/>
    <w:rsid w:val="008D1286"/>
    <w:rsid w:val="008E1AEC"/>
    <w:rsid w:val="008F4087"/>
    <w:rsid w:val="0090091A"/>
    <w:rsid w:val="009042BD"/>
    <w:rsid w:val="00904FE4"/>
    <w:rsid w:val="00906D3F"/>
    <w:rsid w:val="009224E4"/>
    <w:rsid w:val="00927740"/>
    <w:rsid w:val="00934232"/>
    <w:rsid w:val="00936159"/>
    <w:rsid w:val="00937521"/>
    <w:rsid w:val="00940979"/>
    <w:rsid w:val="009444B2"/>
    <w:rsid w:val="00952AF5"/>
    <w:rsid w:val="00960400"/>
    <w:rsid w:val="0096472C"/>
    <w:rsid w:val="00977E1D"/>
    <w:rsid w:val="0098056C"/>
    <w:rsid w:val="00984E1F"/>
    <w:rsid w:val="0098547E"/>
    <w:rsid w:val="00986B9C"/>
    <w:rsid w:val="00992984"/>
    <w:rsid w:val="0099732D"/>
    <w:rsid w:val="009A5052"/>
    <w:rsid w:val="009A6C2F"/>
    <w:rsid w:val="009A7206"/>
    <w:rsid w:val="009B0573"/>
    <w:rsid w:val="009B64F6"/>
    <w:rsid w:val="009B7B4B"/>
    <w:rsid w:val="009B7C21"/>
    <w:rsid w:val="009E0D01"/>
    <w:rsid w:val="009E0F1A"/>
    <w:rsid w:val="009E4E6E"/>
    <w:rsid w:val="009E6A71"/>
    <w:rsid w:val="009F6594"/>
    <w:rsid w:val="00A04992"/>
    <w:rsid w:val="00A06240"/>
    <w:rsid w:val="00A12B9A"/>
    <w:rsid w:val="00A147AA"/>
    <w:rsid w:val="00A21D71"/>
    <w:rsid w:val="00A22A23"/>
    <w:rsid w:val="00A22B78"/>
    <w:rsid w:val="00A25AE5"/>
    <w:rsid w:val="00A26442"/>
    <w:rsid w:val="00A348F3"/>
    <w:rsid w:val="00A37002"/>
    <w:rsid w:val="00A4355E"/>
    <w:rsid w:val="00A520D9"/>
    <w:rsid w:val="00A55F72"/>
    <w:rsid w:val="00A6378B"/>
    <w:rsid w:val="00A641DA"/>
    <w:rsid w:val="00A64DA0"/>
    <w:rsid w:val="00A73DD3"/>
    <w:rsid w:val="00A74C67"/>
    <w:rsid w:val="00A86B14"/>
    <w:rsid w:val="00A91E85"/>
    <w:rsid w:val="00A92BCD"/>
    <w:rsid w:val="00AA18B1"/>
    <w:rsid w:val="00AA1B0E"/>
    <w:rsid w:val="00AA47B6"/>
    <w:rsid w:val="00AB0F58"/>
    <w:rsid w:val="00AB3EAF"/>
    <w:rsid w:val="00AC163B"/>
    <w:rsid w:val="00AC56A7"/>
    <w:rsid w:val="00AC5CA7"/>
    <w:rsid w:val="00AC6058"/>
    <w:rsid w:val="00AC7BCC"/>
    <w:rsid w:val="00AE132E"/>
    <w:rsid w:val="00AE2BA5"/>
    <w:rsid w:val="00AE56B1"/>
    <w:rsid w:val="00AE6D09"/>
    <w:rsid w:val="00AF1A3C"/>
    <w:rsid w:val="00AF7A7C"/>
    <w:rsid w:val="00B02070"/>
    <w:rsid w:val="00B0262F"/>
    <w:rsid w:val="00B1292F"/>
    <w:rsid w:val="00B27193"/>
    <w:rsid w:val="00B33431"/>
    <w:rsid w:val="00B35741"/>
    <w:rsid w:val="00B408B6"/>
    <w:rsid w:val="00B424C2"/>
    <w:rsid w:val="00B463CF"/>
    <w:rsid w:val="00B542DA"/>
    <w:rsid w:val="00B64908"/>
    <w:rsid w:val="00B705EF"/>
    <w:rsid w:val="00B73862"/>
    <w:rsid w:val="00B73F43"/>
    <w:rsid w:val="00B75BBF"/>
    <w:rsid w:val="00B81CDC"/>
    <w:rsid w:val="00B85A51"/>
    <w:rsid w:val="00B94CF8"/>
    <w:rsid w:val="00BA308C"/>
    <w:rsid w:val="00BA6B66"/>
    <w:rsid w:val="00BA6E48"/>
    <w:rsid w:val="00BB259C"/>
    <w:rsid w:val="00BB4EB1"/>
    <w:rsid w:val="00BB557E"/>
    <w:rsid w:val="00BC74EA"/>
    <w:rsid w:val="00BD0563"/>
    <w:rsid w:val="00BD0789"/>
    <w:rsid w:val="00BE0AF6"/>
    <w:rsid w:val="00BE1F03"/>
    <w:rsid w:val="00BE3A04"/>
    <w:rsid w:val="00BE58A7"/>
    <w:rsid w:val="00BF1898"/>
    <w:rsid w:val="00BF2218"/>
    <w:rsid w:val="00C0426B"/>
    <w:rsid w:val="00C045DF"/>
    <w:rsid w:val="00C04A71"/>
    <w:rsid w:val="00C06394"/>
    <w:rsid w:val="00C1276B"/>
    <w:rsid w:val="00C162E7"/>
    <w:rsid w:val="00C26D43"/>
    <w:rsid w:val="00C35173"/>
    <w:rsid w:val="00C36E39"/>
    <w:rsid w:val="00C46548"/>
    <w:rsid w:val="00C46F8C"/>
    <w:rsid w:val="00C5256E"/>
    <w:rsid w:val="00C54472"/>
    <w:rsid w:val="00C54BA9"/>
    <w:rsid w:val="00C574D5"/>
    <w:rsid w:val="00C71460"/>
    <w:rsid w:val="00C73F32"/>
    <w:rsid w:val="00C75A8D"/>
    <w:rsid w:val="00C87462"/>
    <w:rsid w:val="00CA180C"/>
    <w:rsid w:val="00CA71B4"/>
    <w:rsid w:val="00CB22B2"/>
    <w:rsid w:val="00CB5E96"/>
    <w:rsid w:val="00CB7066"/>
    <w:rsid w:val="00CC1D5C"/>
    <w:rsid w:val="00CC3EE2"/>
    <w:rsid w:val="00CC7C05"/>
    <w:rsid w:val="00CD7492"/>
    <w:rsid w:val="00CE2584"/>
    <w:rsid w:val="00CE3A6B"/>
    <w:rsid w:val="00D00211"/>
    <w:rsid w:val="00D006D1"/>
    <w:rsid w:val="00D025AE"/>
    <w:rsid w:val="00D02A96"/>
    <w:rsid w:val="00D03053"/>
    <w:rsid w:val="00D0379F"/>
    <w:rsid w:val="00D06309"/>
    <w:rsid w:val="00D066B6"/>
    <w:rsid w:val="00D07607"/>
    <w:rsid w:val="00D17252"/>
    <w:rsid w:val="00D351EA"/>
    <w:rsid w:val="00D40288"/>
    <w:rsid w:val="00D43403"/>
    <w:rsid w:val="00D4552D"/>
    <w:rsid w:val="00D50A6B"/>
    <w:rsid w:val="00D5270B"/>
    <w:rsid w:val="00D62E71"/>
    <w:rsid w:val="00D6430D"/>
    <w:rsid w:val="00D66188"/>
    <w:rsid w:val="00D731F6"/>
    <w:rsid w:val="00D740CA"/>
    <w:rsid w:val="00D85728"/>
    <w:rsid w:val="00D91073"/>
    <w:rsid w:val="00D95481"/>
    <w:rsid w:val="00DA1C7D"/>
    <w:rsid w:val="00DB25A7"/>
    <w:rsid w:val="00DC3BBA"/>
    <w:rsid w:val="00DC69B9"/>
    <w:rsid w:val="00DC7A13"/>
    <w:rsid w:val="00DD1C3C"/>
    <w:rsid w:val="00DD44AA"/>
    <w:rsid w:val="00DE12D8"/>
    <w:rsid w:val="00DE5F69"/>
    <w:rsid w:val="00DE7064"/>
    <w:rsid w:val="00DE72CB"/>
    <w:rsid w:val="00DF2997"/>
    <w:rsid w:val="00E02DE7"/>
    <w:rsid w:val="00E100DC"/>
    <w:rsid w:val="00E10BC4"/>
    <w:rsid w:val="00E1202D"/>
    <w:rsid w:val="00E13B88"/>
    <w:rsid w:val="00E1415D"/>
    <w:rsid w:val="00E213BD"/>
    <w:rsid w:val="00E22DF0"/>
    <w:rsid w:val="00E276AD"/>
    <w:rsid w:val="00E31A81"/>
    <w:rsid w:val="00E323E9"/>
    <w:rsid w:val="00E34018"/>
    <w:rsid w:val="00E358FA"/>
    <w:rsid w:val="00E437D2"/>
    <w:rsid w:val="00E43BF9"/>
    <w:rsid w:val="00E462C9"/>
    <w:rsid w:val="00E50ABB"/>
    <w:rsid w:val="00E51930"/>
    <w:rsid w:val="00E53040"/>
    <w:rsid w:val="00E55751"/>
    <w:rsid w:val="00E60774"/>
    <w:rsid w:val="00E674BF"/>
    <w:rsid w:val="00E7398E"/>
    <w:rsid w:val="00E9454E"/>
    <w:rsid w:val="00E9543C"/>
    <w:rsid w:val="00EA1BEC"/>
    <w:rsid w:val="00EA2311"/>
    <w:rsid w:val="00EA32DC"/>
    <w:rsid w:val="00EB2E80"/>
    <w:rsid w:val="00EB5632"/>
    <w:rsid w:val="00EB6432"/>
    <w:rsid w:val="00EC7BC3"/>
    <w:rsid w:val="00ED3798"/>
    <w:rsid w:val="00ED5E6C"/>
    <w:rsid w:val="00ED7600"/>
    <w:rsid w:val="00EE4347"/>
    <w:rsid w:val="00EF6073"/>
    <w:rsid w:val="00EF698B"/>
    <w:rsid w:val="00EF6A32"/>
    <w:rsid w:val="00EF6BF4"/>
    <w:rsid w:val="00F04CBB"/>
    <w:rsid w:val="00F06635"/>
    <w:rsid w:val="00F1295D"/>
    <w:rsid w:val="00F1362C"/>
    <w:rsid w:val="00F23ABB"/>
    <w:rsid w:val="00F3167C"/>
    <w:rsid w:val="00F3510F"/>
    <w:rsid w:val="00F35A76"/>
    <w:rsid w:val="00F37A87"/>
    <w:rsid w:val="00F414F1"/>
    <w:rsid w:val="00F46A19"/>
    <w:rsid w:val="00F508B8"/>
    <w:rsid w:val="00F50DEC"/>
    <w:rsid w:val="00F578B6"/>
    <w:rsid w:val="00F71730"/>
    <w:rsid w:val="00F72CB1"/>
    <w:rsid w:val="00F77492"/>
    <w:rsid w:val="00F80E0A"/>
    <w:rsid w:val="00F8215E"/>
    <w:rsid w:val="00F824F5"/>
    <w:rsid w:val="00F842DB"/>
    <w:rsid w:val="00F8761F"/>
    <w:rsid w:val="00F90FAB"/>
    <w:rsid w:val="00F9374D"/>
    <w:rsid w:val="00FA069D"/>
    <w:rsid w:val="00FB664E"/>
    <w:rsid w:val="00FC29B9"/>
    <w:rsid w:val="00FC6FD3"/>
    <w:rsid w:val="00FC7E08"/>
    <w:rsid w:val="00FD24AE"/>
    <w:rsid w:val="00FD4450"/>
    <w:rsid w:val="00FD54D8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5" ma:contentTypeDescription="Create a new document." ma:contentTypeScope="" ma:versionID="fdfb910e4976179004eb6dfe6f0b6b8d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e64276e40b73e1edb76a0f9b2af9c592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05597-6B0D-4482-A87A-EB4B52729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10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Luz, Yuda Y</cp:lastModifiedBy>
  <cp:revision>2</cp:revision>
  <dcterms:created xsi:type="dcterms:W3CDTF">2025-09-26T18:24:00Z</dcterms:created>
  <dcterms:modified xsi:type="dcterms:W3CDTF">2025-09-26T18:24:00Z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